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5D" w:rsidRDefault="0017425D" w:rsidP="0017425D">
      <w:pPr>
        <w:rPr>
          <w:rFonts w:ascii="Arial" w:hAnsi="Arial" w:cs="Arial"/>
          <w:b/>
          <w:bCs/>
          <w:sz w:val="28"/>
          <w:szCs w:val="28"/>
        </w:rPr>
      </w:pPr>
      <w:r>
        <w:rPr>
          <w:rFonts w:hint="cs"/>
          <w:b/>
          <w:bCs/>
          <w:noProof/>
          <w:sz w:val="36"/>
          <w:szCs w:val="36"/>
          <w:rtl/>
        </w:rPr>
        <w:drawing>
          <wp:anchor distT="0" distB="0" distL="114300" distR="114300" simplePos="0" relativeHeight="251663360" behindDoc="1" locked="0" layoutInCell="1" allowOverlap="1" wp14:anchorId="1B945B5A" wp14:editId="2581514E">
            <wp:simplePos x="0" y="0"/>
            <wp:positionH relativeFrom="column">
              <wp:posOffset>4499610</wp:posOffset>
            </wp:positionH>
            <wp:positionV relativeFrom="paragraph">
              <wp:posOffset>-185420</wp:posOffset>
            </wp:positionV>
            <wp:extent cx="1028700" cy="760730"/>
            <wp:effectExtent l="0" t="0" r="0" b="1270"/>
            <wp:wrapSquare wrapText="bothSides"/>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760730"/>
                    </a:xfrm>
                    <a:prstGeom prst="rect">
                      <a:avLst/>
                    </a:prstGeom>
                    <a:noFill/>
                  </pic:spPr>
                </pic:pic>
              </a:graphicData>
            </a:graphic>
            <wp14:sizeRelH relativeFrom="page">
              <wp14:pctWidth>0</wp14:pctWidth>
            </wp14:sizeRelH>
            <wp14:sizeRelV relativeFrom="page">
              <wp14:pctHeight>0</wp14:pctHeight>
            </wp14:sizeRelV>
          </wp:anchor>
        </w:drawing>
      </w:r>
    </w:p>
    <w:p w:rsidR="0017425D" w:rsidRDefault="0017425D" w:rsidP="0017425D">
      <w:pPr>
        <w:rPr>
          <w:rFonts w:ascii="Arial" w:hAnsi="Arial" w:cs="Arial"/>
          <w:b/>
          <w:bCs/>
          <w:sz w:val="28"/>
          <w:szCs w:val="28"/>
        </w:rPr>
      </w:pPr>
    </w:p>
    <w:p w:rsidR="0017425D" w:rsidRDefault="0017425D" w:rsidP="0017425D">
      <w:pPr>
        <w:rPr>
          <w:rFonts w:ascii="Arial" w:hAnsi="Arial" w:cs="Arial"/>
          <w:b/>
          <w:bCs/>
          <w:sz w:val="28"/>
          <w:szCs w:val="28"/>
        </w:rPr>
      </w:pPr>
    </w:p>
    <w:p w:rsidR="0017425D" w:rsidRDefault="0017425D" w:rsidP="0017425D">
      <w:pPr>
        <w:rPr>
          <w:rFonts w:ascii="Arial" w:hAnsi="Arial" w:cs="Arial"/>
          <w:b/>
          <w:bCs/>
          <w:sz w:val="28"/>
          <w:szCs w:val="28"/>
        </w:rPr>
      </w:pPr>
    </w:p>
    <w:p w:rsidR="0017425D" w:rsidRPr="00DD2EF7"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كلية الطب البشرى </w:t>
      </w:r>
    </w:p>
    <w:p w:rsidR="0017425D"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العلاقات الثقافية </w:t>
      </w:r>
    </w:p>
    <w:p w:rsidR="0017425D" w:rsidRDefault="0017425D" w:rsidP="0017425D">
      <w:pPr>
        <w:rPr>
          <w:rFonts w:ascii="Arial" w:hAnsi="Arial" w:cs="Arial"/>
          <w:b/>
          <w:bCs/>
          <w:sz w:val="28"/>
          <w:szCs w:val="28"/>
        </w:rPr>
      </w:pPr>
      <w:r>
        <w:rPr>
          <w:rFonts w:ascii="Arial" w:hAnsi="Arial" w:cs="Arial" w:hint="cs"/>
          <w:b/>
          <w:bCs/>
          <w:sz w:val="28"/>
          <w:szCs w:val="28"/>
          <w:rtl/>
        </w:rPr>
        <w:t>************</w:t>
      </w:r>
    </w:p>
    <w:p w:rsidR="0017425D" w:rsidRPr="00A56C08" w:rsidRDefault="0017425D" w:rsidP="00B61FFE">
      <w:pPr>
        <w:rPr>
          <w:rFonts w:ascii="Arial" w:hAnsi="Arial" w:cs="Arial"/>
          <w:b/>
          <w:bCs/>
          <w:sz w:val="28"/>
          <w:szCs w:val="28"/>
          <w:rtl/>
        </w:rPr>
      </w:pPr>
      <w:r w:rsidRPr="00A56C08">
        <w:rPr>
          <w:rFonts w:ascii="Arial" w:hAnsi="Arial" w:cs="Arial"/>
          <w:b/>
          <w:bCs/>
          <w:sz w:val="28"/>
          <w:szCs w:val="28"/>
          <w:rtl/>
        </w:rPr>
        <w:t xml:space="preserve">اجتمعت لجنه العلاقات الثقافيه </w:t>
      </w:r>
      <w:r w:rsidRPr="00A56C08">
        <w:rPr>
          <w:rFonts w:ascii="Arial" w:hAnsi="Arial" w:cs="Arial" w:hint="cs"/>
          <w:b/>
          <w:bCs/>
          <w:sz w:val="28"/>
          <w:szCs w:val="28"/>
          <w:rtl/>
        </w:rPr>
        <w:t xml:space="preserve">يوم الاحد الموافق </w:t>
      </w:r>
      <w:r>
        <w:rPr>
          <w:rFonts w:ascii="Arial" w:hAnsi="Arial" w:cs="Arial" w:hint="cs"/>
          <w:b/>
          <w:bCs/>
          <w:sz w:val="28"/>
          <w:szCs w:val="28"/>
          <w:rtl/>
        </w:rPr>
        <w:t>12</w:t>
      </w:r>
      <w:r w:rsidRPr="00A56C08">
        <w:rPr>
          <w:rFonts w:ascii="Arial" w:hAnsi="Arial" w:cs="Arial"/>
          <w:b/>
          <w:bCs/>
          <w:sz w:val="28"/>
          <w:szCs w:val="28"/>
          <w:rtl/>
        </w:rPr>
        <w:t>/</w:t>
      </w:r>
      <w:r>
        <w:rPr>
          <w:rFonts w:ascii="Arial" w:hAnsi="Arial" w:cs="Arial" w:hint="cs"/>
          <w:b/>
          <w:bCs/>
          <w:sz w:val="28"/>
          <w:szCs w:val="28"/>
          <w:rtl/>
        </w:rPr>
        <w:t>10</w:t>
      </w:r>
      <w:r w:rsidRPr="00A56C08">
        <w:rPr>
          <w:rFonts w:ascii="Arial" w:hAnsi="Arial" w:cs="Arial" w:hint="cs"/>
          <w:b/>
          <w:bCs/>
          <w:sz w:val="28"/>
          <w:szCs w:val="28"/>
          <w:rtl/>
        </w:rPr>
        <w:t xml:space="preserve"> </w:t>
      </w:r>
      <w:r w:rsidRPr="00A56C08">
        <w:rPr>
          <w:rFonts w:ascii="Arial" w:hAnsi="Arial" w:cs="Arial"/>
          <w:b/>
          <w:bCs/>
          <w:sz w:val="28"/>
          <w:szCs w:val="28"/>
          <w:rtl/>
        </w:rPr>
        <w:t>/</w:t>
      </w:r>
      <w:r>
        <w:rPr>
          <w:rFonts w:ascii="Arial" w:hAnsi="Arial" w:cs="Arial" w:hint="cs"/>
          <w:b/>
          <w:bCs/>
          <w:sz w:val="28"/>
          <w:szCs w:val="28"/>
          <w:rtl/>
        </w:rPr>
        <w:t>2014 برئاسة</w:t>
      </w:r>
      <w:r w:rsidRPr="00A56C08">
        <w:rPr>
          <w:rFonts w:ascii="Arial" w:hAnsi="Arial" w:cs="Arial" w:hint="cs"/>
          <w:b/>
          <w:bCs/>
          <w:sz w:val="28"/>
          <w:szCs w:val="28"/>
          <w:rtl/>
        </w:rPr>
        <w:t xml:space="preserve">  </w:t>
      </w:r>
      <w:r w:rsidRPr="00A56C08">
        <w:rPr>
          <w:rFonts w:ascii="Arial" w:hAnsi="Arial" w:cs="Arial"/>
          <w:b/>
          <w:bCs/>
          <w:sz w:val="28"/>
          <w:szCs w:val="28"/>
          <w:rtl/>
        </w:rPr>
        <w:t xml:space="preserve"> أ</w:t>
      </w:r>
      <w:r w:rsidR="00B61FFE">
        <w:rPr>
          <w:rFonts w:ascii="Arial" w:hAnsi="Arial" w:cs="Arial" w:hint="cs"/>
          <w:b/>
          <w:bCs/>
          <w:sz w:val="28"/>
          <w:szCs w:val="28"/>
          <w:rtl/>
        </w:rPr>
        <w:t>.</w:t>
      </w:r>
      <w:r w:rsidRPr="00A56C08">
        <w:rPr>
          <w:rFonts w:ascii="Arial" w:hAnsi="Arial" w:cs="Arial"/>
          <w:b/>
          <w:bCs/>
          <w:sz w:val="28"/>
          <w:szCs w:val="28"/>
          <w:rtl/>
        </w:rPr>
        <w:t xml:space="preserve"> د</w:t>
      </w:r>
      <w:r w:rsidRPr="00A56C08">
        <w:rPr>
          <w:rFonts w:ascii="Arial" w:hAnsi="Arial" w:cs="Arial" w:hint="cs"/>
          <w:b/>
          <w:bCs/>
          <w:sz w:val="28"/>
          <w:szCs w:val="28"/>
          <w:rtl/>
        </w:rPr>
        <w:t xml:space="preserve"> /</w:t>
      </w:r>
      <w:r w:rsidRPr="00A56C08">
        <w:rPr>
          <w:rFonts w:ascii="Arial" w:hAnsi="Arial" w:cs="Arial"/>
          <w:b/>
          <w:bCs/>
          <w:sz w:val="28"/>
          <w:szCs w:val="28"/>
          <w:rtl/>
        </w:rPr>
        <w:t xml:space="preserve"> </w:t>
      </w:r>
      <w:r>
        <w:rPr>
          <w:rFonts w:ascii="Arial" w:hAnsi="Arial" w:cs="Arial" w:hint="cs"/>
          <w:b/>
          <w:bCs/>
          <w:sz w:val="28"/>
          <w:szCs w:val="28"/>
          <w:rtl/>
        </w:rPr>
        <w:t>سمية عبد السميع</w:t>
      </w:r>
      <w:r w:rsidRPr="00A56C08">
        <w:rPr>
          <w:rFonts w:ascii="Arial" w:hAnsi="Arial" w:cs="Arial" w:hint="cs"/>
          <w:b/>
          <w:bCs/>
          <w:sz w:val="28"/>
          <w:szCs w:val="28"/>
          <w:rtl/>
        </w:rPr>
        <w:t xml:space="preserve"> .وذلك </w:t>
      </w:r>
      <w:r>
        <w:rPr>
          <w:rFonts w:ascii="Arial" w:hAnsi="Arial" w:cs="Arial" w:hint="cs"/>
          <w:b/>
          <w:bCs/>
          <w:sz w:val="28"/>
          <w:szCs w:val="28"/>
          <w:rtl/>
        </w:rPr>
        <w:t>بمكتبة الكلية</w:t>
      </w:r>
      <w:r w:rsidRPr="00A56C08">
        <w:rPr>
          <w:rFonts w:ascii="Arial" w:hAnsi="Arial" w:cs="Arial" w:hint="cs"/>
          <w:b/>
          <w:bCs/>
          <w:sz w:val="28"/>
          <w:szCs w:val="28"/>
          <w:rtl/>
        </w:rPr>
        <w:t xml:space="preserve"> للنظر فى جدول الاعمال .</w:t>
      </w:r>
    </w:p>
    <w:p w:rsidR="0017425D" w:rsidRPr="00A56C08" w:rsidRDefault="0017425D" w:rsidP="0017425D">
      <w:pPr>
        <w:jc w:val="lowKashida"/>
        <w:outlineLvl w:val="0"/>
        <w:rPr>
          <w:rFonts w:ascii="Arial" w:hAnsi="Arial" w:cs="Arial"/>
          <w:b/>
          <w:bCs/>
          <w:sz w:val="28"/>
          <w:szCs w:val="28"/>
          <w:rtl/>
        </w:rPr>
      </w:pPr>
      <w:r w:rsidRPr="00A56C08">
        <w:rPr>
          <w:rFonts w:ascii="Arial" w:hAnsi="Arial" w:cs="Arial"/>
          <w:b/>
          <w:bCs/>
          <w:sz w:val="28"/>
          <w:szCs w:val="28"/>
          <w:rtl/>
        </w:rPr>
        <w:t>افتتح</w:t>
      </w:r>
      <w:r w:rsidRPr="00A56C08">
        <w:rPr>
          <w:rFonts w:ascii="Arial" w:hAnsi="Arial" w:cs="Arial" w:hint="cs"/>
          <w:b/>
          <w:bCs/>
          <w:sz w:val="28"/>
          <w:szCs w:val="28"/>
          <w:rtl/>
        </w:rPr>
        <w:t>ت</w:t>
      </w:r>
      <w:r w:rsidRPr="00A56C08">
        <w:rPr>
          <w:rFonts w:ascii="Arial" w:hAnsi="Arial" w:cs="Arial"/>
          <w:b/>
          <w:bCs/>
          <w:sz w:val="28"/>
          <w:szCs w:val="28"/>
          <w:rtl/>
        </w:rPr>
        <w:t xml:space="preserve"> اللجنة</w:t>
      </w:r>
      <w:r w:rsidRPr="00A56C08">
        <w:rPr>
          <w:rFonts w:ascii="Arial" w:hAnsi="Arial" w:cs="Arial" w:hint="cs"/>
          <w:b/>
          <w:bCs/>
          <w:sz w:val="28"/>
          <w:szCs w:val="28"/>
          <w:rtl/>
        </w:rPr>
        <w:t xml:space="preserve"> </w:t>
      </w:r>
      <w:r w:rsidRPr="00A56C08">
        <w:rPr>
          <w:rFonts w:ascii="Arial" w:hAnsi="Arial" w:cs="Arial"/>
          <w:b/>
          <w:bCs/>
          <w:sz w:val="28"/>
          <w:szCs w:val="28"/>
          <w:rtl/>
        </w:rPr>
        <w:t xml:space="preserve"> للنظر فيما ورد من أعمال </w:t>
      </w:r>
      <w:r w:rsidRPr="00A56C08">
        <w:rPr>
          <w:rFonts w:ascii="Arial" w:hAnsi="Arial" w:cs="Arial" w:hint="cs"/>
          <w:b/>
          <w:bCs/>
          <w:sz w:val="28"/>
          <w:szCs w:val="28"/>
          <w:rtl/>
        </w:rPr>
        <w:t>.</w:t>
      </w:r>
    </w:p>
    <w:p w:rsidR="0017425D" w:rsidRPr="00A56C08" w:rsidRDefault="0017425D" w:rsidP="0017425D">
      <w:pPr>
        <w:jc w:val="lowKashida"/>
        <w:outlineLvl w:val="0"/>
        <w:rPr>
          <w:rFonts w:ascii="Arial" w:hAnsi="Arial" w:cs="Arial"/>
          <w:b/>
          <w:bCs/>
          <w:sz w:val="28"/>
          <w:szCs w:val="28"/>
          <w:u w:val="single"/>
          <w:rtl/>
        </w:rPr>
      </w:pPr>
      <w:r w:rsidRPr="00A56C08">
        <w:rPr>
          <w:rFonts w:ascii="Arial" w:hAnsi="Arial" w:cs="Arial"/>
          <w:b/>
          <w:bCs/>
          <w:sz w:val="28"/>
          <w:szCs w:val="28"/>
          <w:u w:val="single"/>
          <w:rtl/>
        </w:rPr>
        <w:t xml:space="preserve">أولاً :- المصادقة على قرارات اللجنة السابقه </w:t>
      </w:r>
    </w:p>
    <w:p w:rsidR="0017425D" w:rsidRPr="00BE3F8F" w:rsidRDefault="0017425D" w:rsidP="0017425D">
      <w:pPr>
        <w:jc w:val="lowKashida"/>
        <w:outlineLvl w:val="0"/>
        <w:rPr>
          <w:rFonts w:ascii="Arial" w:hAnsi="Arial" w:cs="Arial"/>
          <w:b/>
          <w:bCs/>
          <w:sz w:val="28"/>
          <w:szCs w:val="28"/>
          <w:u w:val="single"/>
          <w:rtl/>
        </w:rPr>
      </w:pPr>
      <w:r w:rsidRPr="00A56C08">
        <w:rPr>
          <w:rFonts w:ascii="Arial" w:hAnsi="Arial" w:cs="Arial" w:hint="cs"/>
          <w:b/>
          <w:bCs/>
          <w:sz w:val="28"/>
          <w:szCs w:val="28"/>
          <w:u w:val="single"/>
          <w:rtl/>
        </w:rPr>
        <w:t xml:space="preserve">ثانيا :ـ موضوعات </w:t>
      </w:r>
      <w:r>
        <w:rPr>
          <w:rFonts w:ascii="Arial" w:hAnsi="Arial" w:cs="Arial" w:hint="cs"/>
          <w:b/>
          <w:bCs/>
          <w:sz w:val="28"/>
          <w:szCs w:val="28"/>
          <w:u w:val="single"/>
          <w:rtl/>
        </w:rPr>
        <w:t>اللجنة :</w:t>
      </w:r>
    </w:p>
    <w:p w:rsidR="0017425D" w:rsidRPr="00BE3F8F" w:rsidRDefault="0017425D" w:rsidP="00B61FFE">
      <w:pPr>
        <w:jc w:val="lowKashida"/>
        <w:rPr>
          <w:b/>
          <w:bCs/>
          <w:sz w:val="28"/>
          <w:szCs w:val="28"/>
          <w:rtl/>
        </w:rPr>
      </w:pPr>
      <w:r w:rsidRPr="00433D37">
        <w:rPr>
          <w:rFonts w:hint="cs"/>
          <w:sz w:val="32"/>
          <w:szCs w:val="32"/>
          <w:rtl/>
        </w:rPr>
        <w:t>1</w:t>
      </w:r>
      <w:r w:rsidRPr="00BE3F8F">
        <w:rPr>
          <w:rFonts w:hint="cs"/>
          <w:sz w:val="28"/>
          <w:szCs w:val="28"/>
          <w:rtl/>
        </w:rPr>
        <w:t xml:space="preserve">- </w:t>
      </w:r>
      <w:r w:rsidRPr="00BE3F8F">
        <w:rPr>
          <w:rFonts w:hint="cs"/>
          <w:b/>
          <w:bCs/>
          <w:sz w:val="28"/>
          <w:szCs w:val="28"/>
          <w:rtl/>
        </w:rPr>
        <w:t xml:space="preserve">ما ورد من الجامعة  من مكتب برنامج الاتحاد الاوروبى للتعليم العالى ( </w:t>
      </w:r>
      <w:r w:rsidRPr="00BE3F8F">
        <w:rPr>
          <w:b/>
          <w:bCs/>
          <w:sz w:val="28"/>
          <w:szCs w:val="28"/>
        </w:rPr>
        <w:t xml:space="preserve">ERASMUS + </w:t>
      </w:r>
      <w:r w:rsidRPr="00BE3F8F">
        <w:rPr>
          <w:rFonts w:hint="cs"/>
          <w:b/>
          <w:bCs/>
          <w:sz w:val="28"/>
          <w:szCs w:val="28"/>
          <w:rtl/>
        </w:rPr>
        <w:t xml:space="preserve">) بخصوص البرامج الخاصة بالتعليم العالى المعروفة باسم ( </w:t>
      </w:r>
      <w:r w:rsidRPr="00BE3F8F">
        <w:rPr>
          <w:b/>
          <w:bCs/>
          <w:sz w:val="28"/>
          <w:szCs w:val="28"/>
        </w:rPr>
        <w:t xml:space="preserve">TEMpus </w:t>
      </w:r>
      <w:r w:rsidRPr="00BE3F8F">
        <w:rPr>
          <w:rFonts w:hint="cs"/>
          <w:b/>
          <w:bCs/>
          <w:sz w:val="28"/>
          <w:szCs w:val="28"/>
          <w:rtl/>
        </w:rPr>
        <w:t xml:space="preserve">) برامج المنح الفردية على جميع مستويات التعليم العالى والمعروفة باسم ( </w:t>
      </w:r>
      <w:r w:rsidRPr="00BE3F8F">
        <w:rPr>
          <w:b/>
          <w:bCs/>
          <w:sz w:val="28"/>
          <w:szCs w:val="28"/>
        </w:rPr>
        <w:t xml:space="preserve">Erasmus Mundus </w:t>
      </w:r>
      <w:r w:rsidRPr="00BE3F8F">
        <w:rPr>
          <w:rFonts w:hint="cs"/>
          <w:b/>
          <w:bCs/>
          <w:sz w:val="28"/>
          <w:szCs w:val="28"/>
          <w:rtl/>
        </w:rPr>
        <w:t>) وقد تم تكليف المكتب بادارة المنح المقدمة من الاتحاد الاوروبى لدعم التعليم العالى  بالاضافة للمشاركة فى الاليات الخاصة بعمليات التنسيق بين وزارة التعليم العالى والاتحاد الاوربى فيما يتعلق بأستراتيجية التعليم العالى وعملية بولونيا</w:t>
      </w:r>
      <w:r w:rsidR="00B61FFE">
        <w:rPr>
          <w:rFonts w:hint="cs"/>
          <w:b/>
          <w:bCs/>
          <w:sz w:val="28"/>
          <w:szCs w:val="28"/>
          <w:rtl/>
        </w:rPr>
        <w:t>.</w:t>
      </w:r>
      <w:r w:rsidRPr="00BE3F8F">
        <w:rPr>
          <w:rFonts w:hint="cs"/>
          <w:b/>
          <w:bCs/>
          <w:sz w:val="28"/>
          <w:szCs w:val="28"/>
          <w:rtl/>
        </w:rPr>
        <w:t xml:space="preserve">تم التوزيع علما بانه ممتد العمل بة من عام 2020:2014 </w:t>
      </w:r>
    </w:p>
    <w:p w:rsidR="0017425D" w:rsidRPr="00BE3F8F" w:rsidRDefault="0017425D" w:rsidP="00B61FFE">
      <w:pPr>
        <w:jc w:val="lowKashida"/>
        <w:rPr>
          <w:b/>
          <w:bCs/>
          <w:sz w:val="28"/>
          <w:szCs w:val="28"/>
          <w:rtl/>
        </w:rPr>
      </w:pPr>
      <w:r w:rsidRPr="00BE3F8F">
        <w:rPr>
          <w:rFonts w:hint="cs"/>
          <w:b/>
          <w:bCs/>
          <w:sz w:val="28"/>
          <w:szCs w:val="28"/>
          <w:rtl/>
        </w:rPr>
        <w:t xml:space="preserve">القرار: العرض على الاقسام </w:t>
      </w:r>
      <w:r w:rsidR="00B61FFE">
        <w:rPr>
          <w:rFonts w:hint="cs"/>
          <w:b/>
          <w:bCs/>
          <w:sz w:val="28"/>
          <w:szCs w:val="28"/>
          <w:rtl/>
        </w:rPr>
        <w:t>.</w:t>
      </w:r>
      <w:r w:rsidRPr="00BE3F8F">
        <w:rPr>
          <w:rFonts w:hint="cs"/>
          <w:b/>
          <w:bCs/>
          <w:sz w:val="28"/>
          <w:szCs w:val="28"/>
          <w:rtl/>
        </w:rPr>
        <w:t xml:space="preserve"> </w:t>
      </w:r>
    </w:p>
    <w:p w:rsidR="0017425D" w:rsidRPr="00BE3F8F" w:rsidRDefault="0017425D" w:rsidP="0017425D">
      <w:pPr>
        <w:jc w:val="lowKashida"/>
        <w:rPr>
          <w:sz w:val="28"/>
          <w:szCs w:val="28"/>
          <w:rtl/>
        </w:rPr>
      </w:pPr>
    </w:p>
    <w:p w:rsidR="0017425D" w:rsidRPr="00BE3F8F" w:rsidRDefault="0017425D" w:rsidP="0017425D">
      <w:pPr>
        <w:jc w:val="lowKashida"/>
        <w:rPr>
          <w:b/>
          <w:bCs/>
          <w:sz w:val="28"/>
          <w:szCs w:val="28"/>
          <w:rtl/>
        </w:rPr>
      </w:pPr>
      <w:r w:rsidRPr="00BE3F8F">
        <w:rPr>
          <w:rFonts w:hint="cs"/>
          <w:b/>
          <w:bCs/>
          <w:sz w:val="28"/>
          <w:szCs w:val="28"/>
          <w:rtl/>
        </w:rPr>
        <w:t>2</w:t>
      </w:r>
      <w:r w:rsidRPr="00BE3F8F">
        <w:rPr>
          <w:rFonts w:hint="cs"/>
          <w:sz w:val="28"/>
          <w:szCs w:val="28"/>
          <w:rtl/>
        </w:rPr>
        <w:t xml:space="preserve">- </w:t>
      </w:r>
      <w:r w:rsidRPr="00BE3F8F">
        <w:rPr>
          <w:rFonts w:hint="cs"/>
          <w:b/>
          <w:bCs/>
          <w:sz w:val="28"/>
          <w:szCs w:val="28"/>
          <w:rtl/>
        </w:rPr>
        <w:t>بشان ما ورد الى  الجامعة</w:t>
      </w:r>
      <w:r w:rsidRPr="00BE3F8F">
        <w:rPr>
          <w:rFonts w:hint="cs"/>
          <w:sz w:val="28"/>
          <w:szCs w:val="28"/>
          <w:rtl/>
        </w:rPr>
        <w:t xml:space="preserve"> </w:t>
      </w:r>
      <w:r w:rsidRPr="00BE3F8F">
        <w:rPr>
          <w:rFonts w:hint="cs"/>
          <w:b/>
          <w:bCs/>
          <w:sz w:val="28"/>
          <w:szCs w:val="28"/>
          <w:rtl/>
        </w:rPr>
        <w:t>من المجلس الاعلى للجامعات</w:t>
      </w:r>
      <w:r w:rsidRPr="00BE3F8F">
        <w:rPr>
          <w:rFonts w:hint="cs"/>
          <w:sz w:val="28"/>
          <w:szCs w:val="28"/>
          <w:rtl/>
        </w:rPr>
        <w:t xml:space="preserve"> </w:t>
      </w:r>
      <w:r w:rsidRPr="00BE3F8F">
        <w:rPr>
          <w:rFonts w:hint="cs"/>
          <w:b/>
          <w:bCs/>
          <w:sz w:val="28"/>
          <w:szCs w:val="28"/>
          <w:rtl/>
        </w:rPr>
        <w:t>بشان تلقيها كتاب سفارة جمهورية مصر العربية فى أبوجا- نيجيريا والذى يفيد أن هناك عدد كبير من الطلاب النيجيريين يدرسون بالجامعات فى الخارج بتمويل شخصى أوعن طريق الولايات التى يعيشون بها وتقوم عدد من الدول الغربية بت</w:t>
      </w:r>
      <w:r>
        <w:rPr>
          <w:rFonts w:hint="cs"/>
          <w:b/>
          <w:bCs/>
          <w:sz w:val="28"/>
          <w:szCs w:val="28"/>
          <w:rtl/>
        </w:rPr>
        <w:t>نظيم معارض لجامعاتها فى نيجيريا</w:t>
      </w:r>
    </w:p>
    <w:p w:rsidR="0017425D" w:rsidRDefault="0017425D" w:rsidP="00B61FFE">
      <w:pPr>
        <w:jc w:val="lowKashida"/>
        <w:rPr>
          <w:b/>
          <w:bCs/>
          <w:sz w:val="28"/>
          <w:szCs w:val="28"/>
          <w:rtl/>
        </w:rPr>
      </w:pPr>
      <w:r w:rsidRPr="00BE3F8F">
        <w:rPr>
          <w:rFonts w:hint="cs"/>
          <w:b/>
          <w:bCs/>
          <w:sz w:val="28"/>
          <w:szCs w:val="28"/>
          <w:rtl/>
        </w:rPr>
        <w:t xml:space="preserve">القرار:الكلية مستعدة للمشاركة اذا تم عمل معرض لها بالخارج </w:t>
      </w:r>
      <w:r w:rsidR="00B61FFE">
        <w:rPr>
          <w:rFonts w:hint="cs"/>
          <w:b/>
          <w:bCs/>
          <w:sz w:val="28"/>
          <w:szCs w:val="28"/>
          <w:rtl/>
        </w:rPr>
        <w:t>.</w:t>
      </w:r>
      <w:r w:rsidRPr="00BE3F8F">
        <w:rPr>
          <w:rFonts w:hint="cs"/>
          <w:b/>
          <w:bCs/>
          <w:sz w:val="28"/>
          <w:szCs w:val="28"/>
          <w:rtl/>
        </w:rPr>
        <w:t xml:space="preserve"> </w:t>
      </w:r>
    </w:p>
    <w:p w:rsidR="0017425D" w:rsidRPr="00BE3F8F" w:rsidRDefault="0017425D" w:rsidP="0017425D">
      <w:pPr>
        <w:jc w:val="lowKashida"/>
        <w:rPr>
          <w:b/>
          <w:bCs/>
          <w:sz w:val="28"/>
          <w:szCs w:val="28"/>
          <w:rtl/>
        </w:rPr>
      </w:pPr>
    </w:p>
    <w:p w:rsidR="0017425D" w:rsidRPr="00BE3F8F" w:rsidRDefault="0017425D" w:rsidP="00B61FFE">
      <w:pPr>
        <w:jc w:val="lowKashida"/>
        <w:rPr>
          <w:b/>
          <w:bCs/>
          <w:sz w:val="28"/>
          <w:szCs w:val="28"/>
          <w:rtl/>
        </w:rPr>
      </w:pPr>
      <w:r w:rsidRPr="00BE3F8F">
        <w:rPr>
          <w:rFonts w:hint="cs"/>
          <w:b/>
          <w:bCs/>
          <w:sz w:val="28"/>
          <w:szCs w:val="28"/>
          <w:rtl/>
        </w:rPr>
        <w:t>3</w:t>
      </w:r>
      <w:r w:rsidRPr="00BE3F8F">
        <w:rPr>
          <w:rFonts w:hint="cs"/>
          <w:sz w:val="28"/>
          <w:szCs w:val="28"/>
          <w:rtl/>
        </w:rPr>
        <w:t xml:space="preserve">- </w:t>
      </w:r>
      <w:r w:rsidRPr="00BE3F8F">
        <w:rPr>
          <w:rFonts w:hint="cs"/>
          <w:b/>
          <w:bCs/>
          <w:sz w:val="28"/>
          <w:szCs w:val="28"/>
          <w:rtl/>
        </w:rPr>
        <w:t>بشان ما ورد الى  الجامعة</w:t>
      </w:r>
      <w:r w:rsidRPr="00BE3F8F">
        <w:rPr>
          <w:rFonts w:hint="cs"/>
          <w:sz w:val="28"/>
          <w:szCs w:val="28"/>
          <w:rtl/>
        </w:rPr>
        <w:t xml:space="preserve"> </w:t>
      </w:r>
      <w:r w:rsidRPr="00BE3F8F">
        <w:rPr>
          <w:rFonts w:hint="cs"/>
          <w:b/>
          <w:bCs/>
          <w:sz w:val="28"/>
          <w:szCs w:val="28"/>
          <w:rtl/>
        </w:rPr>
        <w:t>من المجلس الاعلى للجامعات</w:t>
      </w:r>
      <w:r w:rsidRPr="00BE3F8F">
        <w:rPr>
          <w:rFonts w:hint="cs"/>
          <w:sz w:val="28"/>
          <w:szCs w:val="28"/>
          <w:rtl/>
        </w:rPr>
        <w:t xml:space="preserve"> </w:t>
      </w:r>
      <w:r w:rsidRPr="00BE3F8F">
        <w:rPr>
          <w:rFonts w:hint="cs"/>
          <w:b/>
          <w:bCs/>
          <w:sz w:val="28"/>
          <w:szCs w:val="28"/>
          <w:rtl/>
        </w:rPr>
        <w:t xml:space="preserve">بخصوص كتاب السيد أ0د/ مدير مركز الشرق الاوسط الاقليمى للنظائر المشعة للدول العربية بشان الاعلان عن تنظيم ورشة عمل فى مجال :"تكنولوجيا النانو وتطبيقانه فى مجال النظائر المشعة "وذلك خلال الفترة من 23-27/11/2014 </w:t>
      </w:r>
      <w:r w:rsidR="00B61FFE">
        <w:rPr>
          <w:rFonts w:hint="cs"/>
          <w:b/>
          <w:bCs/>
          <w:sz w:val="28"/>
          <w:szCs w:val="28"/>
          <w:rtl/>
        </w:rPr>
        <w:t>.</w:t>
      </w:r>
      <w:r w:rsidRPr="00BE3F8F">
        <w:rPr>
          <w:rFonts w:hint="cs"/>
          <w:b/>
          <w:bCs/>
          <w:sz w:val="28"/>
          <w:szCs w:val="28"/>
          <w:rtl/>
        </w:rPr>
        <w:t xml:space="preserve"> ( تم التوزيع )</w:t>
      </w:r>
      <w:r w:rsidR="00B61FFE">
        <w:rPr>
          <w:rFonts w:hint="cs"/>
          <w:b/>
          <w:bCs/>
          <w:sz w:val="28"/>
          <w:szCs w:val="28"/>
          <w:rtl/>
        </w:rPr>
        <w:t>.</w:t>
      </w:r>
    </w:p>
    <w:p w:rsidR="0017425D" w:rsidRDefault="0017425D" w:rsidP="00B61FFE">
      <w:pPr>
        <w:jc w:val="lowKashida"/>
        <w:rPr>
          <w:b/>
          <w:bCs/>
          <w:sz w:val="28"/>
          <w:szCs w:val="28"/>
          <w:rtl/>
        </w:rPr>
      </w:pPr>
      <w:r w:rsidRPr="00BE3F8F">
        <w:rPr>
          <w:rFonts w:hint="cs"/>
          <w:b/>
          <w:bCs/>
          <w:sz w:val="28"/>
          <w:szCs w:val="28"/>
          <w:rtl/>
        </w:rPr>
        <w:t xml:space="preserve">القرار: التوصية للجامعة بتكفل مصاريف الورشة لعدد كمثل 5أفراد من الاقسام </w:t>
      </w:r>
      <w:r w:rsidR="00B61FFE">
        <w:rPr>
          <w:rFonts w:hint="cs"/>
          <w:b/>
          <w:bCs/>
          <w:sz w:val="28"/>
          <w:szCs w:val="28"/>
          <w:rtl/>
        </w:rPr>
        <w:t>.</w:t>
      </w:r>
    </w:p>
    <w:p w:rsidR="0017425D" w:rsidRPr="00BE3F8F" w:rsidRDefault="0017425D" w:rsidP="0017425D">
      <w:pPr>
        <w:jc w:val="lowKashida"/>
        <w:rPr>
          <w:b/>
          <w:bCs/>
          <w:sz w:val="28"/>
          <w:szCs w:val="28"/>
          <w:rtl/>
        </w:rPr>
      </w:pPr>
    </w:p>
    <w:p w:rsidR="0017425D" w:rsidRPr="00BE3F8F" w:rsidRDefault="0017425D" w:rsidP="0017425D">
      <w:pPr>
        <w:jc w:val="lowKashida"/>
        <w:rPr>
          <w:b/>
          <w:bCs/>
          <w:sz w:val="28"/>
          <w:szCs w:val="28"/>
          <w:rtl/>
        </w:rPr>
      </w:pPr>
      <w:r w:rsidRPr="00BE3F8F">
        <w:rPr>
          <w:rFonts w:hint="cs"/>
          <w:b/>
          <w:bCs/>
          <w:sz w:val="28"/>
          <w:szCs w:val="28"/>
          <w:rtl/>
        </w:rPr>
        <w:t>4- بشأن ما ورد الى الجامعة من المجلس الاعلى للجامعات متضمنا كتاب السيد الاستاذ وكيل وزارة التعليم العالى ورئيس قطاع الشئون الثقافية والبعثات بشأن اعداد قطاع الشئون الثقافية لعمل اعلان جديد لخطة البعثات للعام الثالث للخطة الخماسية السابعة 2012/2017 لسد أحتياجات الجامعات والمراكز البحثية فى اطار الخطة التنموية للدولة . ( تم التوزيع على الاقسام )</w:t>
      </w:r>
    </w:p>
    <w:p w:rsidR="0017425D" w:rsidRDefault="0017425D" w:rsidP="00B61FFE">
      <w:pPr>
        <w:jc w:val="lowKashida"/>
        <w:rPr>
          <w:b/>
          <w:bCs/>
          <w:sz w:val="28"/>
          <w:szCs w:val="28"/>
          <w:rtl/>
        </w:rPr>
      </w:pPr>
      <w:r w:rsidRPr="00BE3F8F">
        <w:rPr>
          <w:rFonts w:hint="cs"/>
          <w:b/>
          <w:bCs/>
          <w:sz w:val="28"/>
          <w:szCs w:val="28"/>
          <w:rtl/>
        </w:rPr>
        <w:t xml:space="preserve">القرار: العمل على معرفة خطة الكلية للبعثات </w:t>
      </w:r>
      <w:r w:rsidR="00B61FFE">
        <w:rPr>
          <w:rFonts w:hint="cs"/>
          <w:b/>
          <w:bCs/>
          <w:sz w:val="28"/>
          <w:szCs w:val="28"/>
          <w:rtl/>
        </w:rPr>
        <w:t>.</w:t>
      </w:r>
    </w:p>
    <w:p w:rsidR="0017425D" w:rsidRPr="00BE3F8F" w:rsidRDefault="0017425D" w:rsidP="0017425D">
      <w:pPr>
        <w:jc w:val="lowKashida"/>
        <w:rPr>
          <w:b/>
          <w:bCs/>
          <w:sz w:val="28"/>
          <w:szCs w:val="28"/>
          <w:rtl/>
        </w:rPr>
      </w:pPr>
    </w:p>
    <w:p w:rsidR="0017425D" w:rsidRPr="00BE3F8F" w:rsidRDefault="0017425D" w:rsidP="00B61FFE">
      <w:pPr>
        <w:jc w:val="lowKashida"/>
        <w:rPr>
          <w:b/>
          <w:bCs/>
          <w:sz w:val="28"/>
          <w:szCs w:val="28"/>
          <w:rtl/>
        </w:rPr>
      </w:pPr>
      <w:r w:rsidRPr="00BE3F8F">
        <w:rPr>
          <w:rFonts w:hint="cs"/>
          <w:b/>
          <w:bCs/>
          <w:sz w:val="28"/>
          <w:szCs w:val="28"/>
          <w:rtl/>
        </w:rPr>
        <w:lastRenderedPageBreak/>
        <w:t>5- بشان ما ورد الى  الجامعة</w:t>
      </w:r>
      <w:r w:rsidRPr="00BE3F8F">
        <w:rPr>
          <w:rFonts w:hint="cs"/>
          <w:sz w:val="28"/>
          <w:szCs w:val="28"/>
          <w:rtl/>
        </w:rPr>
        <w:t xml:space="preserve"> </w:t>
      </w:r>
      <w:r w:rsidRPr="00BE3F8F">
        <w:rPr>
          <w:rFonts w:hint="cs"/>
          <w:b/>
          <w:bCs/>
          <w:sz w:val="28"/>
          <w:szCs w:val="28"/>
          <w:rtl/>
        </w:rPr>
        <w:t>من مركز التكنولوجيا الطبية بخصوص عقد ورشة عمل تحت عنوان :</w:t>
      </w:r>
      <w:r w:rsidRPr="00BE3F8F">
        <w:rPr>
          <w:b/>
          <w:bCs/>
          <w:sz w:val="28"/>
          <w:szCs w:val="28"/>
        </w:rPr>
        <w:t xml:space="preserve">Hands on The Basic Techniques Usde In Molecular Biology </w:t>
      </w:r>
      <w:r w:rsidRPr="00BE3F8F">
        <w:rPr>
          <w:rFonts w:hint="cs"/>
          <w:b/>
          <w:bCs/>
          <w:sz w:val="28"/>
          <w:szCs w:val="28"/>
          <w:rtl/>
        </w:rPr>
        <w:t xml:space="preserve"> وذلك فى الفترة من 20/10/2014 حتى 23/10/2014 (تم التوزيع  )</w:t>
      </w:r>
    </w:p>
    <w:p w:rsidR="0017425D" w:rsidRDefault="0017425D" w:rsidP="00B61FFE">
      <w:pPr>
        <w:jc w:val="lowKashida"/>
        <w:rPr>
          <w:b/>
          <w:bCs/>
          <w:sz w:val="28"/>
          <w:szCs w:val="28"/>
          <w:rtl/>
        </w:rPr>
      </w:pPr>
      <w:r w:rsidRPr="00BE3F8F">
        <w:rPr>
          <w:rFonts w:hint="cs"/>
          <w:b/>
          <w:bCs/>
          <w:sz w:val="28"/>
          <w:szCs w:val="28"/>
          <w:rtl/>
        </w:rPr>
        <w:t>القرار: تم التوزيع</w:t>
      </w:r>
      <w:r w:rsidR="00B61FFE">
        <w:rPr>
          <w:rFonts w:hint="cs"/>
          <w:b/>
          <w:bCs/>
          <w:sz w:val="28"/>
          <w:szCs w:val="28"/>
          <w:rtl/>
        </w:rPr>
        <w:t>.</w:t>
      </w:r>
    </w:p>
    <w:p w:rsidR="0017425D" w:rsidRPr="00BE3F8F" w:rsidRDefault="0017425D" w:rsidP="0017425D">
      <w:pPr>
        <w:jc w:val="lowKashida"/>
        <w:rPr>
          <w:b/>
          <w:bCs/>
          <w:sz w:val="28"/>
          <w:szCs w:val="28"/>
          <w:rtl/>
        </w:rPr>
      </w:pPr>
    </w:p>
    <w:p w:rsidR="0017425D" w:rsidRPr="00BE3F8F" w:rsidRDefault="0017425D" w:rsidP="00B61FFE">
      <w:pPr>
        <w:jc w:val="lowKashida"/>
        <w:rPr>
          <w:b/>
          <w:bCs/>
          <w:sz w:val="28"/>
          <w:szCs w:val="28"/>
          <w:rtl/>
        </w:rPr>
      </w:pPr>
      <w:r w:rsidRPr="00BE3F8F">
        <w:rPr>
          <w:rFonts w:hint="cs"/>
          <w:b/>
          <w:bCs/>
          <w:sz w:val="28"/>
          <w:szCs w:val="28"/>
          <w:rtl/>
        </w:rPr>
        <w:t xml:space="preserve">6-  بشان ما ورد الى  الجامعة من وزارة التعليم العالى بشان قطاع الشئون الثقافية والبعثات والمرفق بة الخطاب الوارد من سفارة روسيا الاتحادية والذى يفيد بان الوكالة الفيدرالية لشئون رابطة الدول المستقلة والمغتربين الروس والتعاون الانسانى الدولى </w:t>
      </w:r>
      <w:r w:rsidRPr="00BE3F8F">
        <w:rPr>
          <w:b/>
          <w:bCs/>
          <w:sz w:val="28"/>
          <w:szCs w:val="28"/>
          <w:rtl/>
        </w:rPr>
        <w:t>–</w:t>
      </w:r>
      <w:r w:rsidRPr="00BE3F8F">
        <w:rPr>
          <w:rFonts w:hint="cs"/>
          <w:b/>
          <w:bCs/>
          <w:sz w:val="28"/>
          <w:szCs w:val="28"/>
          <w:rtl/>
        </w:rPr>
        <w:t xml:space="preserve">بالتعاون مع وزارة التعليم والبحث العلمى لروسيا الاتحادية 0وذلك فى موعد أقصاة 18/9/2014 0 تم ارسالة للاقسام </w:t>
      </w:r>
      <w:r w:rsidR="00B61FFE">
        <w:rPr>
          <w:rFonts w:hint="cs"/>
          <w:b/>
          <w:bCs/>
          <w:sz w:val="28"/>
          <w:szCs w:val="28"/>
          <w:rtl/>
        </w:rPr>
        <w:t>.</w:t>
      </w:r>
      <w:r w:rsidRPr="00BE3F8F">
        <w:rPr>
          <w:rFonts w:hint="cs"/>
          <w:b/>
          <w:bCs/>
          <w:sz w:val="28"/>
          <w:szCs w:val="28"/>
          <w:rtl/>
        </w:rPr>
        <w:t xml:space="preserve"> </w:t>
      </w:r>
    </w:p>
    <w:p w:rsidR="0017425D" w:rsidRDefault="0017425D" w:rsidP="00B61FFE">
      <w:pPr>
        <w:jc w:val="lowKashida"/>
        <w:rPr>
          <w:b/>
          <w:bCs/>
          <w:sz w:val="28"/>
          <w:szCs w:val="28"/>
          <w:rtl/>
        </w:rPr>
      </w:pPr>
      <w:r w:rsidRPr="00BE3F8F">
        <w:rPr>
          <w:rFonts w:hint="cs"/>
          <w:b/>
          <w:bCs/>
          <w:sz w:val="28"/>
          <w:szCs w:val="28"/>
          <w:rtl/>
        </w:rPr>
        <w:t xml:space="preserve">القرار: تم التوزيع على الاقسام </w:t>
      </w:r>
      <w:r w:rsidR="00B61FFE">
        <w:rPr>
          <w:rFonts w:hint="cs"/>
          <w:b/>
          <w:bCs/>
          <w:sz w:val="28"/>
          <w:szCs w:val="28"/>
          <w:rtl/>
        </w:rPr>
        <w:t>.</w:t>
      </w:r>
      <w:r w:rsidRPr="00BE3F8F">
        <w:rPr>
          <w:rFonts w:hint="cs"/>
          <w:b/>
          <w:bCs/>
          <w:sz w:val="28"/>
          <w:szCs w:val="28"/>
          <w:rtl/>
        </w:rPr>
        <w:t xml:space="preserve"> </w:t>
      </w:r>
    </w:p>
    <w:p w:rsidR="0017425D" w:rsidRPr="00BE3F8F" w:rsidRDefault="0017425D" w:rsidP="0017425D">
      <w:pPr>
        <w:jc w:val="lowKashida"/>
        <w:rPr>
          <w:b/>
          <w:bCs/>
          <w:sz w:val="28"/>
          <w:szCs w:val="28"/>
          <w:rtl/>
        </w:rPr>
      </w:pPr>
    </w:p>
    <w:p w:rsidR="0017425D" w:rsidRPr="00BE3F8F" w:rsidRDefault="0017425D" w:rsidP="0017425D">
      <w:pPr>
        <w:jc w:val="lowKashida"/>
        <w:rPr>
          <w:b/>
          <w:bCs/>
          <w:sz w:val="28"/>
          <w:szCs w:val="28"/>
          <w:rtl/>
        </w:rPr>
      </w:pPr>
      <w:r w:rsidRPr="00BE3F8F">
        <w:rPr>
          <w:rFonts w:hint="cs"/>
          <w:sz w:val="28"/>
          <w:szCs w:val="28"/>
          <w:rtl/>
        </w:rPr>
        <w:t xml:space="preserve">7 ـ </w:t>
      </w:r>
      <w:r w:rsidRPr="00BE3F8F">
        <w:rPr>
          <w:rFonts w:hint="cs"/>
          <w:b/>
          <w:bCs/>
          <w:sz w:val="28"/>
          <w:szCs w:val="28"/>
          <w:rtl/>
        </w:rPr>
        <w:t xml:space="preserve"> ـ بشان ما ورد الى  الجامعة من أ.د/ منى زكى  بخصوص مجلة:</w:t>
      </w:r>
    </w:p>
    <w:p w:rsidR="0017425D" w:rsidRPr="00BE3F8F" w:rsidRDefault="0017425D" w:rsidP="0017425D">
      <w:pPr>
        <w:jc w:val="right"/>
        <w:rPr>
          <w:b/>
          <w:bCs/>
          <w:sz w:val="28"/>
          <w:szCs w:val="28"/>
        </w:rPr>
      </w:pPr>
      <w:r w:rsidRPr="00BE3F8F">
        <w:rPr>
          <w:rFonts w:hint="cs"/>
          <w:b/>
          <w:bCs/>
          <w:sz w:val="28"/>
          <w:szCs w:val="28"/>
          <w:rtl/>
        </w:rPr>
        <w:t xml:space="preserve"> </w:t>
      </w:r>
      <w:r w:rsidRPr="00BE3F8F">
        <w:rPr>
          <w:b/>
          <w:bCs/>
          <w:sz w:val="28"/>
          <w:szCs w:val="28"/>
        </w:rPr>
        <w:t>Marsland Press</w:t>
      </w:r>
    </w:p>
    <w:p w:rsidR="0017425D" w:rsidRPr="00BE3F8F" w:rsidRDefault="0017425D" w:rsidP="0017425D">
      <w:pPr>
        <w:jc w:val="right"/>
        <w:rPr>
          <w:b/>
          <w:bCs/>
          <w:sz w:val="28"/>
          <w:szCs w:val="28"/>
        </w:rPr>
      </w:pPr>
      <w:r w:rsidRPr="00BE3F8F">
        <w:rPr>
          <w:b/>
          <w:bCs/>
          <w:sz w:val="28"/>
          <w:szCs w:val="28"/>
        </w:rPr>
        <w:t>AMERICAN SCIENCE.ORG</w:t>
      </w:r>
    </w:p>
    <w:p w:rsidR="0017425D" w:rsidRPr="00BE3F8F" w:rsidRDefault="0017425D" w:rsidP="0017425D">
      <w:pPr>
        <w:jc w:val="right"/>
        <w:rPr>
          <w:b/>
          <w:bCs/>
          <w:sz w:val="28"/>
          <w:szCs w:val="28"/>
        </w:rPr>
      </w:pPr>
      <w:r w:rsidRPr="00BE3F8F">
        <w:rPr>
          <w:b/>
          <w:bCs/>
          <w:sz w:val="28"/>
          <w:szCs w:val="28"/>
        </w:rPr>
        <w:t>SOURCE FOR SCIENCE COMMUNITY</w:t>
      </w:r>
    </w:p>
    <w:p w:rsidR="0017425D" w:rsidRPr="00BE3F8F" w:rsidRDefault="0017425D" w:rsidP="0017425D">
      <w:pPr>
        <w:jc w:val="right"/>
        <w:rPr>
          <w:b/>
          <w:bCs/>
          <w:sz w:val="28"/>
          <w:szCs w:val="28"/>
        </w:rPr>
      </w:pPr>
      <w:r w:rsidRPr="00BE3F8F">
        <w:rPr>
          <w:b/>
          <w:bCs/>
          <w:sz w:val="28"/>
          <w:szCs w:val="28"/>
        </w:rPr>
        <w:t>Time Has Come for Ease And Fast International publisii</w:t>
      </w:r>
    </w:p>
    <w:p w:rsidR="0017425D" w:rsidRPr="00BE3F8F" w:rsidRDefault="0017425D" w:rsidP="0017425D">
      <w:pPr>
        <w:jc w:val="right"/>
        <w:rPr>
          <w:b/>
          <w:bCs/>
          <w:sz w:val="28"/>
          <w:szCs w:val="28"/>
        </w:rPr>
      </w:pPr>
      <w:r w:rsidRPr="00BE3F8F">
        <w:rPr>
          <w:rFonts w:hint="cs"/>
          <w:b/>
          <w:bCs/>
          <w:sz w:val="28"/>
          <w:szCs w:val="28"/>
          <w:rtl/>
        </w:rPr>
        <w:t xml:space="preserve">ولمزيد من المعلومات زيارة الموقع الالكترونى : </w:t>
      </w:r>
      <w:r w:rsidRPr="00BE3F8F">
        <w:rPr>
          <w:b/>
          <w:bCs/>
          <w:sz w:val="28"/>
          <w:szCs w:val="28"/>
        </w:rPr>
        <w:t>www.lifesciencesite.com</w:t>
      </w:r>
      <w:r w:rsidRPr="00BE3F8F">
        <w:rPr>
          <w:rFonts w:hint="cs"/>
          <w:b/>
          <w:bCs/>
          <w:sz w:val="28"/>
          <w:szCs w:val="28"/>
          <w:rtl/>
        </w:rPr>
        <w:t xml:space="preserve"> </w:t>
      </w:r>
      <w:r w:rsidRPr="00BE3F8F">
        <w:rPr>
          <w:b/>
          <w:bCs/>
          <w:sz w:val="28"/>
          <w:szCs w:val="28"/>
        </w:rPr>
        <w:t>http//</w:t>
      </w:r>
    </w:p>
    <w:p w:rsidR="0017425D" w:rsidRPr="00BE3F8F" w:rsidRDefault="0017425D" w:rsidP="0017425D">
      <w:pPr>
        <w:jc w:val="lowKashida"/>
        <w:rPr>
          <w:b/>
          <w:bCs/>
          <w:sz w:val="28"/>
          <w:szCs w:val="28"/>
        </w:rPr>
      </w:pPr>
      <w:r w:rsidRPr="00BE3F8F">
        <w:rPr>
          <w:rFonts w:hint="cs"/>
          <w:b/>
          <w:bCs/>
          <w:sz w:val="28"/>
          <w:szCs w:val="28"/>
          <w:rtl/>
        </w:rPr>
        <w:t>( تم توزيعه على الاقسام)</w:t>
      </w:r>
    </w:p>
    <w:p w:rsidR="0017425D" w:rsidRPr="00BE3F8F" w:rsidRDefault="0017425D" w:rsidP="00B61FFE">
      <w:pPr>
        <w:jc w:val="lowKashida"/>
        <w:rPr>
          <w:b/>
          <w:bCs/>
          <w:sz w:val="28"/>
          <w:szCs w:val="28"/>
          <w:rtl/>
        </w:rPr>
      </w:pPr>
      <w:r w:rsidRPr="00BE3F8F">
        <w:rPr>
          <w:rFonts w:hint="cs"/>
          <w:b/>
          <w:bCs/>
          <w:sz w:val="28"/>
          <w:szCs w:val="28"/>
          <w:rtl/>
        </w:rPr>
        <w:t xml:space="preserve">  القرار : لمعلومية الاقسام </w:t>
      </w:r>
      <w:r w:rsidR="00B61FFE">
        <w:rPr>
          <w:rFonts w:hint="cs"/>
          <w:b/>
          <w:bCs/>
          <w:sz w:val="28"/>
          <w:szCs w:val="28"/>
          <w:rtl/>
        </w:rPr>
        <w:t>.</w:t>
      </w:r>
      <w:r w:rsidRPr="00BE3F8F">
        <w:rPr>
          <w:rFonts w:hint="cs"/>
          <w:b/>
          <w:bCs/>
          <w:sz w:val="28"/>
          <w:szCs w:val="28"/>
          <w:rtl/>
        </w:rPr>
        <w:t xml:space="preserve"> </w:t>
      </w:r>
    </w:p>
    <w:p w:rsidR="0017425D" w:rsidRPr="00BE3F8F" w:rsidRDefault="0017425D" w:rsidP="0017425D">
      <w:pPr>
        <w:jc w:val="lowKashida"/>
        <w:rPr>
          <w:b/>
          <w:bCs/>
          <w:sz w:val="28"/>
          <w:szCs w:val="28"/>
          <w:rtl/>
        </w:rPr>
      </w:pPr>
      <w:r w:rsidRPr="00BE3F8F">
        <w:rPr>
          <w:rFonts w:hint="cs"/>
          <w:b/>
          <w:bCs/>
          <w:sz w:val="28"/>
          <w:szCs w:val="28"/>
          <w:rtl/>
        </w:rPr>
        <w:t xml:space="preserve">8 ـ  بشأن ما ورد الى الجامعة من المجلس الاعلى للجامعات متضمنا كتاب الموكز الثقافى المصرى بطوكيو والمتضمن طلب الجمعية اليابانية لتطوير العلوم </w:t>
      </w:r>
      <w:r w:rsidRPr="00BE3F8F">
        <w:rPr>
          <w:b/>
          <w:bCs/>
          <w:sz w:val="28"/>
          <w:szCs w:val="28"/>
        </w:rPr>
        <w:t>)</w:t>
      </w:r>
      <w:r w:rsidRPr="00BE3F8F">
        <w:rPr>
          <w:rFonts w:hint="cs"/>
          <w:b/>
          <w:bCs/>
          <w:sz w:val="28"/>
          <w:szCs w:val="28"/>
          <w:rtl/>
        </w:rPr>
        <w:t xml:space="preserve"> </w:t>
      </w:r>
      <w:r w:rsidRPr="00BE3F8F">
        <w:rPr>
          <w:b/>
          <w:bCs/>
          <w:sz w:val="28"/>
          <w:szCs w:val="28"/>
        </w:rPr>
        <w:t>jsps</w:t>
      </w:r>
      <w:r w:rsidRPr="00BE3F8F">
        <w:rPr>
          <w:rFonts w:hint="cs"/>
          <w:b/>
          <w:bCs/>
          <w:sz w:val="28"/>
          <w:szCs w:val="28"/>
          <w:rtl/>
        </w:rPr>
        <w:t xml:space="preserve">  ) لترشيح عدد 6 من الشباب الباحثين المتميزين الذين يدرسون حاليا لدرجة الدكتوراه او الحاصلين على الدكتوراه للاجتماع السابع لشباب الدارسين تحت مسمى</w:t>
      </w:r>
      <w:r>
        <w:rPr>
          <w:rFonts w:hint="cs"/>
          <w:b/>
          <w:bCs/>
          <w:sz w:val="28"/>
          <w:szCs w:val="28"/>
          <w:rtl/>
        </w:rPr>
        <w:t xml:space="preserve">         </w:t>
      </w:r>
      <w:r w:rsidRPr="00BE3F8F">
        <w:rPr>
          <w:rFonts w:hint="cs"/>
          <w:b/>
          <w:bCs/>
          <w:sz w:val="28"/>
          <w:szCs w:val="28"/>
          <w:rtl/>
        </w:rPr>
        <w:t xml:space="preserve"> ( </w:t>
      </w:r>
      <w:r w:rsidRPr="00BE3F8F">
        <w:rPr>
          <w:b/>
          <w:bCs/>
          <w:sz w:val="28"/>
          <w:szCs w:val="28"/>
        </w:rPr>
        <w:t>HOPE</w:t>
      </w:r>
      <w:r w:rsidRPr="00BE3F8F">
        <w:rPr>
          <w:rFonts w:hint="cs"/>
          <w:b/>
          <w:bCs/>
          <w:sz w:val="28"/>
          <w:szCs w:val="28"/>
          <w:rtl/>
        </w:rPr>
        <w:t xml:space="preserve"> ) او الامل والمزمع عقده فى طوكيو فى الفتره من 1 حتى 5 مارس 2015 ولمزيد من المعلومات زيارة الموقع الالكترونى :</w:t>
      </w:r>
    </w:p>
    <w:p w:rsidR="0017425D" w:rsidRPr="00BE3F8F" w:rsidRDefault="0017425D" w:rsidP="00B61FFE">
      <w:pPr>
        <w:tabs>
          <w:tab w:val="right" w:pos="10078"/>
        </w:tabs>
        <w:jc w:val="lowKashida"/>
        <w:rPr>
          <w:b/>
          <w:bCs/>
          <w:sz w:val="28"/>
          <w:szCs w:val="28"/>
        </w:rPr>
      </w:pPr>
      <w:r w:rsidRPr="00BE3F8F">
        <w:rPr>
          <w:rFonts w:hint="cs"/>
          <w:b/>
          <w:bCs/>
          <w:sz w:val="28"/>
          <w:szCs w:val="28"/>
          <w:rtl/>
        </w:rPr>
        <w:t>( تم التعليق بلوحة الاعلانات )</w:t>
      </w:r>
      <w:r w:rsidR="00B61FFE">
        <w:rPr>
          <w:rFonts w:hint="cs"/>
          <w:b/>
          <w:bCs/>
          <w:sz w:val="28"/>
          <w:szCs w:val="28"/>
          <w:rtl/>
        </w:rPr>
        <w:t xml:space="preserve"> </w:t>
      </w:r>
      <w:r w:rsidRPr="00BE3F8F">
        <w:rPr>
          <w:b/>
          <w:bCs/>
          <w:sz w:val="28"/>
          <w:szCs w:val="28"/>
        </w:rPr>
        <w:t>http://www.jsps.go.jp/</w:t>
      </w:r>
      <w:r>
        <w:rPr>
          <w:b/>
          <w:bCs/>
          <w:sz w:val="28"/>
          <w:szCs w:val="28"/>
        </w:rPr>
        <w:t>e-hope/outline70html</w:t>
      </w:r>
    </w:p>
    <w:p w:rsidR="0017425D" w:rsidRDefault="0017425D" w:rsidP="00B61FFE">
      <w:pPr>
        <w:jc w:val="lowKashida"/>
        <w:rPr>
          <w:b/>
          <w:bCs/>
          <w:sz w:val="28"/>
          <w:szCs w:val="28"/>
          <w:rtl/>
        </w:rPr>
      </w:pPr>
      <w:r w:rsidRPr="00BE3F8F">
        <w:rPr>
          <w:rFonts w:hint="cs"/>
          <w:b/>
          <w:bCs/>
          <w:sz w:val="28"/>
          <w:szCs w:val="28"/>
          <w:rtl/>
        </w:rPr>
        <w:t xml:space="preserve">  القرار :  تم التعليق بلوحة الاعلانات </w:t>
      </w:r>
      <w:r w:rsidR="00B61FFE">
        <w:rPr>
          <w:rFonts w:hint="cs"/>
          <w:b/>
          <w:bCs/>
          <w:sz w:val="28"/>
          <w:szCs w:val="28"/>
          <w:rtl/>
        </w:rPr>
        <w:t>.</w:t>
      </w:r>
      <w:r w:rsidRPr="00BE3F8F">
        <w:rPr>
          <w:rFonts w:hint="cs"/>
          <w:b/>
          <w:bCs/>
          <w:sz w:val="28"/>
          <w:szCs w:val="28"/>
          <w:rtl/>
        </w:rPr>
        <w:t xml:space="preserve"> </w:t>
      </w:r>
    </w:p>
    <w:p w:rsidR="0017425D" w:rsidRPr="00BE3F8F" w:rsidRDefault="0017425D" w:rsidP="0017425D">
      <w:pPr>
        <w:jc w:val="lowKashida"/>
        <w:rPr>
          <w:b/>
          <w:bCs/>
          <w:sz w:val="28"/>
          <w:szCs w:val="28"/>
          <w:rtl/>
        </w:rPr>
      </w:pPr>
    </w:p>
    <w:p w:rsidR="0017425D" w:rsidRPr="00BE3F8F" w:rsidRDefault="0017425D" w:rsidP="0017425D">
      <w:pPr>
        <w:jc w:val="lowKashida"/>
        <w:rPr>
          <w:b/>
          <w:bCs/>
          <w:sz w:val="28"/>
          <w:szCs w:val="28"/>
          <w:rtl/>
        </w:rPr>
      </w:pPr>
      <w:r w:rsidRPr="00BE3F8F">
        <w:rPr>
          <w:rFonts w:hint="cs"/>
          <w:b/>
          <w:bCs/>
          <w:sz w:val="28"/>
          <w:szCs w:val="28"/>
          <w:rtl/>
        </w:rPr>
        <w:t>9 ـ بشأن ما ورد من مكتب أ.د/ نائب رئيس الجامعة لشئون خدمة المجتمع وتنمية البيئة بشأن خطاب وزارة التعليم العالى بخصوص قرب موعد الاحتفالات الرسمية باليوم العالمى للسياحة وذلك يوم 27/سبتمبر الجارى حيث تحتفل دول العالم ولذا فأن وزارة الاثار تقوم بأعداد مبادرة لتشجيع السياحة الداخلية فى مصر مجانا لجميع الزائرين يومى 27/28 سبتمبر 2014 وقد وجهت الدعوة للجامعات المصرية للمشاركة بتنظيم رحلات للطلاب وأعضاء هيئة التدريس لزيارة المواقع الاثرية والمتاحف .  ( تم التعليق بلوحة الاعلانات )</w:t>
      </w:r>
    </w:p>
    <w:p w:rsidR="0017425D" w:rsidRDefault="0017425D" w:rsidP="00B61FFE">
      <w:pPr>
        <w:jc w:val="lowKashida"/>
        <w:rPr>
          <w:b/>
          <w:bCs/>
          <w:sz w:val="28"/>
          <w:szCs w:val="28"/>
        </w:rPr>
      </w:pPr>
      <w:r w:rsidRPr="00BE3F8F">
        <w:rPr>
          <w:rFonts w:hint="cs"/>
          <w:b/>
          <w:bCs/>
          <w:sz w:val="28"/>
          <w:szCs w:val="28"/>
          <w:rtl/>
        </w:rPr>
        <w:t xml:space="preserve">القرار : تم التعليق بلوحة الاعلانات </w:t>
      </w:r>
      <w:r w:rsidR="00B61FFE">
        <w:rPr>
          <w:rFonts w:hint="cs"/>
          <w:b/>
          <w:bCs/>
          <w:sz w:val="28"/>
          <w:szCs w:val="28"/>
          <w:rtl/>
        </w:rPr>
        <w:t>.</w:t>
      </w:r>
    </w:p>
    <w:p w:rsidR="0017425D" w:rsidRDefault="0017425D" w:rsidP="0017425D">
      <w:pPr>
        <w:jc w:val="lowKashida"/>
        <w:rPr>
          <w:b/>
          <w:bCs/>
          <w:sz w:val="28"/>
          <w:szCs w:val="28"/>
        </w:rPr>
      </w:pPr>
    </w:p>
    <w:p w:rsidR="0017425D" w:rsidRDefault="0017425D" w:rsidP="0017425D">
      <w:pPr>
        <w:jc w:val="lowKashida"/>
        <w:rPr>
          <w:b/>
          <w:bCs/>
          <w:sz w:val="28"/>
          <w:szCs w:val="28"/>
        </w:rPr>
      </w:pPr>
    </w:p>
    <w:p w:rsidR="0017425D" w:rsidRDefault="0017425D" w:rsidP="0017425D">
      <w:pPr>
        <w:jc w:val="lowKashida"/>
        <w:rPr>
          <w:b/>
          <w:bCs/>
          <w:sz w:val="28"/>
          <w:szCs w:val="28"/>
        </w:rPr>
      </w:pPr>
    </w:p>
    <w:p w:rsidR="0017425D" w:rsidRDefault="0017425D" w:rsidP="0017425D">
      <w:pPr>
        <w:jc w:val="lowKashida"/>
        <w:rPr>
          <w:b/>
          <w:bCs/>
          <w:sz w:val="28"/>
          <w:szCs w:val="28"/>
        </w:rPr>
      </w:pPr>
    </w:p>
    <w:p w:rsidR="0017425D" w:rsidRDefault="0017425D" w:rsidP="0017425D">
      <w:pPr>
        <w:jc w:val="lowKashida"/>
        <w:rPr>
          <w:b/>
          <w:bCs/>
          <w:sz w:val="28"/>
          <w:szCs w:val="28"/>
          <w:rtl/>
        </w:rPr>
      </w:pPr>
    </w:p>
    <w:p w:rsidR="0017425D" w:rsidRPr="00BE3F8F" w:rsidRDefault="0017425D" w:rsidP="0017425D">
      <w:pPr>
        <w:jc w:val="lowKashida"/>
        <w:rPr>
          <w:b/>
          <w:bCs/>
          <w:sz w:val="28"/>
          <w:szCs w:val="28"/>
          <w:rtl/>
        </w:rPr>
      </w:pPr>
    </w:p>
    <w:p w:rsidR="0017425D" w:rsidRPr="00BE3F8F" w:rsidRDefault="0017425D" w:rsidP="0017425D">
      <w:pPr>
        <w:jc w:val="lowKashida"/>
        <w:rPr>
          <w:b/>
          <w:bCs/>
          <w:sz w:val="28"/>
          <w:szCs w:val="28"/>
          <w:rtl/>
        </w:rPr>
      </w:pPr>
      <w:r w:rsidRPr="00BE3F8F">
        <w:rPr>
          <w:rFonts w:hint="cs"/>
          <w:b/>
          <w:bCs/>
          <w:sz w:val="28"/>
          <w:szCs w:val="28"/>
          <w:rtl/>
        </w:rPr>
        <w:lastRenderedPageBreak/>
        <w:t>10 ـ  بشأن ما ورد من مكتب أ.د/ رئيس الجامعة بخصوص الخطاب الوارد من مكتب وزيرالتعليم العالى  وذلك للاعلان  عن الترشح لشغل وظيفة مدير عام المنظمة العربية للتنمية الادارية وهى احدى المنظمات المتخصصة والمنبثقة عن جامعة الدول العربية وذلك فى موعد غايته 10 ديسمبر 2014  .( تم التوزيع على الاقسام )</w:t>
      </w:r>
    </w:p>
    <w:p w:rsidR="0017425D" w:rsidRPr="00BE3F8F" w:rsidRDefault="0017425D" w:rsidP="00B61FFE">
      <w:pPr>
        <w:jc w:val="lowKashida"/>
        <w:rPr>
          <w:b/>
          <w:bCs/>
          <w:sz w:val="28"/>
          <w:szCs w:val="28"/>
          <w:rtl/>
        </w:rPr>
      </w:pPr>
      <w:r w:rsidRPr="00BE3F8F">
        <w:rPr>
          <w:rFonts w:hint="cs"/>
          <w:b/>
          <w:bCs/>
          <w:sz w:val="28"/>
          <w:szCs w:val="28"/>
          <w:rtl/>
        </w:rPr>
        <w:t xml:space="preserve">القرار : للعرض على الاقسام </w:t>
      </w:r>
      <w:r w:rsidR="00B61FFE">
        <w:rPr>
          <w:rFonts w:hint="cs"/>
          <w:b/>
          <w:bCs/>
          <w:sz w:val="28"/>
          <w:szCs w:val="28"/>
          <w:rtl/>
        </w:rPr>
        <w:t>.</w:t>
      </w:r>
    </w:p>
    <w:p w:rsidR="0017425D" w:rsidRDefault="0017425D" w:rsidP="0017425D">
      <w:pPr>
        <w:spacing w:line="360" w:lineRule="auto"/>
        <w:rPr>
          <w:b/>
          <w:bCs/>
          <w:sz w:val="28"/>
          <w:szCs w:val="28"/>
          <w:rtl/>
        </w:rPr>
      </w:pPr>
      <w:r>
        <w:rPr>
          <w:rFonts w:hint="cs"/>
          <w:b/>
          <w:bCs/>
          <w:sz w:val="28"/>
          <w:szCs w:val="28"/>
          <w:rtl/>
        </w:rPr>
        <w:t>-  أوصت</w:t>
      </w:r>
      <w:r w:rsidRPr="00CB53C7">
        <w:rPr>
          <w:rFonts w:hint="cs"/>
          <w:b/>
          <w:bCs/>
          <w:sz w:val="28"/>
          <w:szCs w:val="28"/>
          <w:rtl/>
        </w:rPr>
        <w:t xml:space="preserve"> </w:t>
      </w:r>
      <w:r>
        <w:rPr>
          <w:rFonts w:hint="cs"/>
          <w:b/>
          <w:bCs/>
          <w:sz w:val="28"/>
          <w:szCs w:val="28"/>
          <w:rtl/>
        </w:rPr>
        <w:t>اللجنة بالاتى :-</w:t>
      </w:r>
    </w:p>
    <w:p w:rsidR="0017425D" w:rsidRPr="00CB53C7" w:rsidRDefault="0017425D" w:rsidP="00B61FFE">
      <w:pPr>
        <w:spacing w:line="360" w:lineRule="auto"/>
        <w:rPr>
          <w:b/>
          <w:bCs/>
          <w:sz w:val="28"/>
          <w:szCs w:val="28"/>
          <w:rtl/>
        </w:rPr>
      </w:pPr>
      <w:r>
        <w:rPr>
          <w:rFonts w:hint="cs"/>
          <w:b/>
          <w:bCs/>
          <w:sz w:val="28"/>
          <w:szCs w:val="28"/>
          <w:rtl/>
        </w:rPr>
        <w:t>-  لمعرفة خطة البعثات للكلية من أ</w:t>
      </w:r>
      <w:r w:rsidR="00B61FFE">
        <w:rPr>
          <w:rFonts w:hint="cs"/>
          <w:b/>
          <w:bCs/>
          <w:sz w:val="28"/>
          <w:szCs w:val="28"/>
          <w:rtl/>
        </w:rPr>
        <w:t>.</w:t>
      </w:r>
      <w:r>
        <w:rPr>
          <w:rFonts w:hint="cs"/>
          <w:b/>
          <w:bCs/>
          <w:sz w:val="28"/>
          <w:szCs w:val="28"/>
          <w:rtl/>
        </w:rPr>
        <w:t xml:space="preserve">د/ وكيل الكلية للدراسات العليا </w:t>
      </w:r>
    </w:p>
    <w:p w:rsidR="0017425D" w:rsidRDefault="0017425D" w:rsidP="00B61FFE">
      <w:pPr>
        <w:tabs>
          <w:tab w:val="right" w:pos="10078"/>
        </w:tabs>
        <w:spacing w:line="360" w:lineRule="auto"/>
        <w:rPr>
          <w:b/>
          <w:bCs/>
          <w:sz w:val="28"/>
          <w:szCs w:val="28"/>
          <w:rtl/>
        </w:rPr>
      </w:pPr>
      <w:r>
        <w:rPr>
          <w:rFonts w:hint="cs"/>
          <w:b/>
          <w:bCs/>
          <w:sz w:val="28"/>
          <w:szCs w:val="28"/>
          <w:rtl/>
        </w:rPr>
        <w:t xml:space="preserve">-  التوصية للجامعة بارسال المواضيع قبل اللجنة بوقت كاف حتى يتسنى الاستفادة منها </w:t>
      </w:r>
      <w:r w:rsidR="00B61FFE">
        <w:rPr>
          <w:rFonts w:hint="cs"/>
          <w:b/>
          <w:bCs/>
          <w:sz w:val="28"/>
          <w:szCs w:val="28"/>
          <w:rtl/>
        </w:rPr>
        <w:t>.</w:t>
      </w:r>
      <w:r>
        <w:rPr>
          <w:rFonts w:hint="cs"/>
          <w:b/>
          <w:bCs/>
          <w:sz w:val="28"/>
          <w:szCs w:val="28"/>
          <w:rtl/>
        </w:rPr>
        <w:t xml:space="preserve">  </w:t>
      </w:r>
      <w:r>
        <w:rPr>
          <w:b/>
          <w:bCs/>
          <w:sz w:val="28"/>
          <w:szCs w:val="28"/>
          <w:rtl/>
        </w:rPr>
        <w:tab/>
      </w:r>
    </w:p>
    <w:p w:rsidR="0017425D" w:rsidRPr="00CB53C7" w:rsidRDefault="0017425D" w:rsidP="0017425D">
      <w:pPr>
        <w:tabs>
          <w:tab w:val="right" w:pos="10078"/>
        </w:tabs>
        <w:spacing w:line="360" w:lineRule="auto"/>
        <w:rPr>
          <w:b/>
          <w:bCs/>
          <w:sz w:val="28"/>
          <w:szCs w:val="28"/>
          <w:rtl/>
        </w:rPr>
      </w:pPr>
    </w:p>
    <w:p w:rsidR="0017425D" w:rsidRPr="00B9365D" w:rsidRDefault="0017425D" w:rsidP="00B61FFE">
      <w:pPr>
        <w:spacing w:line="360" w:lineRule="auto"/>
        <w:rPr>
          <w:b/>
          <w:bCs/>
          <w:sz w:val="30"/>
          <w:szCs w:val="30"/>
          <w:rtl/>
        </w:rPr>
      </w:pPr>
      <w:r w:rsidRPr="00B9365D">
        <w:rPr>
          <w:rFonts w:hint="cs"/>
          <w:b/>
          <w:bCs/>
          <w:sz w:val="30"/>
          <w:szCs w:val="30"/>
          <w:rtl/>
        </w:rPr>
        <w:t xml:space="preserve">وانتهت اللجنة من اعمالها فى تمام الساعة الواحدة والنصف ظهر  يوم الاحد الموافق 12/10/2014 </w:t>
      </w:r>
      <w:r w:rsidR="00B61FFE">
        <w:rPr>
          <w:rFonts w:hint="cs"/>
          <w:b/>
          <w:bCs/>
          <w:sz w:val="30"/>
          <w:szCs w:val="30"/>
          <w:rtl/>
        </w:rPr>
        <w:t>.</w:t>
      </w:r>
    </w:p>
    <w:p w:rsidR="0017425D" w:rsidRDefault="0017425D" w:rsidP="0017425D">
      <w:pPr>
        <w:tabs>
          <w:tab w:val="center" w:pos="5039"/>
        </w:tabs>
        <w:spacing w:line="360" w:lineRule="auto"/>
        <w:rPr>
          <w:b/>
          <w:bCs/>
          <w:sz w:val="28"/>
          <w:szCs w:val="28"/>
          <w:rtl/>
        </w:rPr>
      </w:pPr>
    </w:p>
    <w:p w:rsidR="0017425D" w:rsidRDefault="0017425D" w:rsidP="00A961BF">
      <w:pPr>
        <w:tabs>
          <w:tab w:val="center" w:pos="5039"/>
        </w:tabs>
        <w:spacing w:line="360" w:lineRule="auto"/>
        <w:rPr>
          <w:b/>
          <w:bCs/>
          <w:sz w:val="36"/>
          <w:szCs w:val="36"/>
        </w:rPr>
      </w:pPr>
      <w:r>
        <w:rPr>
          <w:rFonts w:hint="cs"/>
          <w:b/>
          <w:bCs/>
          <w:sz w:val="28"/>
          <w:szCs w:val="28"/>
          <w:rtl/>
        </w:rPr>
        <w:t>الموظف المختص</w:t>
      </w:r>
      <w:r w:rsidRPr="00A56C08">
        <w:rPr>
          <w:rFonts w:hint="cs"/>
          <w:b/>
          <w:bCs/>
          <w:sz w:val="36"/>
          <w:szCs w:val="36"/>
          <w:rtl/>
        </w:rPr>
        <w:t xml:space="preserve"> </w:t>
      </w:r>
      <w:r>
        <w:rPr>
          <w:rFonts w:hint="cs"/>
          <w:b/>
          <w:bCs/>
          <w:sz w:val="36"/>
          <w:szCs w:val="36"/>
          <w:rtl/>
        </w:rPr>
        <w:t xml:space="preserve">                   </w:t>
      </w:r>
      <w:r w:rsidRPr="00A56C08">
        <w:rPr>
          <w:rFonts w:hint="cs"/>
          <w:b/>
          <w:bCs/>
          <w:sz w:val="36"/>
          <w:szCs w:val="36"/>
          <w:rtl/>
        </w:rPr>
        <w:t xml:space="preserve">                      </w:t>
      </w:r>
      <w:r>
        <w:rPr>
          <w:rFonts w:hint="cs"/>
          <w:b/>
          <w:bCs/>
          <w:sz w:val="36"/>
          <w:szCs w:val="36"/>
          <w:rtl/>
        </w:rPr>
        <w:t>رئيس القسم</w:t>
      </w:r>
      <w:r w:rsidRPr="00A56C08">
        <w:rPr>
          <w:rFonts w:hint="cs"/>
          <w:b/>
          <w:bCs/>
          <w:sz w:val="36"/>
          <w:szCs w:val="36"/>
          <w:rtl/>
        </w:rPr>
        <w:t xml:space="preserve">        </w:t>
      </w:r>
      <w:r>
        <w:rPr>
          <w:rFonts w:hint="cs"/>
          <w:b/>
          <w:bCs/>
          <w:sz w:val="36"/>
          <w:szCs w:val="36"/>
          <w:rtl/>
        </w:rPr>
        <w:t xml:space="preserve">                    </w:t>
      </w:r>
      <w:r w:rsidRPr="00A56C08">
        <w:rPr>
          <w:rFonts w:hint="cs"/>
          <w:b/>
          <w:bCs/>
          <w:sz w:val="36"/>
          <w:szCs w:val="36"/>
          <w:rtl/>
        </w:rPr>
        <w:t xml:space="preserve">          رئيس اللجنة</w:t>
      </w:r>
      <w:r>
        <w:rPr>
          <w:rFonts w:hint="cs"/>
          <w:b/>
          <w:bCs/>
          <w:sz w:val="36"/>
          <w:szCs w:val="36"/>
          <w:rtl/>
        </w:rPr>
        <w:t xml:space="preserve">                     </w:t>
      </w:r>
      <w:r w:rsidRPr="00A56C08">
        <w:rPr>
          <w:rFonts w:hint="cs"/>
          <w:b/>
          <w:bCs/>
          <w:sz w:val="36"/>
          <w:szCs w:val="36"/>
          <w:rtl/>
        </w:rPr>
        <w:t xml:space="preserve">     </w:t>
      </w:r>
      <w:r>
        <w:rPr>
          <w:rFonts w:hint="cs"/>
          <w:b/>
          <w:bCs/>
          <w:sz w:val="36"/>
          <w:szCs w:val="36"/>
          <w:rtl/>
        </w:rPr>
        <w:t xml:space="preserve">                                                         </w:t>
      </w:r>
      <w:r>
        <w:rPr>
          <w:b/>
          <w:bCs/>
          <w:sz w:val="36"/>
          <w:szCs w:val="36"/>
        </w:rPr>
        <w:t>)</w:t>
      </w:r>
      <w:r w:rsidRPr="00A56C08">
        <w:rPr>
          <w:rFonts w:hint="cs"/>
          <w:b/>
          <w:bCs/>
          <w:sz w:val="36"/>
          <w:szCs w:val="36"/>
          <w:rtl/>
        </w:rPr>
        <w:t>أ</w:t>
      </w:r>
      <w:r w:rsidR="00B61FFE">
        <w:rPr>
          <w:rFonts w:hint="cs"/>
          <w:b/>
          <w:bCs/>
          <w:sz w:val="36"/>
          <w:szCs w:val="36"/>
          <w:rtl/>
        </w:rPr>
        <w:t>.</w:t>
      </w:r>
      <w:r w:rsidRPr="00A56C08">
        <w:rPr>
          <w:rFonts w:hint="cs"/>
          <w:b/>
          <w:bCs/>
          <w:sz w:val="36"/>
          <w:szCs w:val="36"/>
          <w:rtl/>
        </w:rPr>
        <w:t>د/</w:t>
      </w:r>
      <w:r>
        <w:rPr>
          <w:rFonts w:hint="cs"/>
          <w:b/>
          <w:bCs/>
          <w:sz w:val="36"/>
          <w:szCs w:val="36"/>
          <w:rtl/>
        </w:rPr>
        <w:t xml:space="preserve">سمية عبد السميع) </w:t>
      </w:r>
      <w:r w:rsidRPr="00A56C08">
        <w:rPr>
          <w:rFonts w:hint="cs"/>
          <w:b/>
          <w:bCs/>
          <w:sz w:val="36"/>
          <w:szCs w:val="36"/>
          <w:rtl/>
        </w:rPr>
        <w:t xml:space="preserve"> </w:t>
      </w:r>
      <w:bookmarkStart w:id="0" w:name="_GoBack"/>
      <w:bookmarkEnd w:id="0"/>
    </w:p>
    <w:sectPr w:rsidR="0017425D" w:rsidSect="004E3E92">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AE" w:rsidRDefault="00DB57AE" w:rsidP="0017425D">
      <w:r>
        <w:separator/>
      </w:r>
    </w:p>
  </w:endnote>
  <w:endnote w:type="continuationSeparator" w:id="0">
    <w:p w:rsidR="00DB57AE" w:rsidRDefault="00DB57AE" w:rsidP="0017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AE" w:rsidRDefault="00DB57AE" w:rsidP="0017425D">
      <w:r>
        <w:separator/>
      </w:r>
    </w:p>
  </w:footnote>
  <w:footnote w:type="continuationSeparator" w:id="0">
    <w:p w:rsidR="00DB57AE" w:rsidRDefault="00DB57AE" w:rsidP="0017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5D"/>
    <w:rsid w:val="000A26EC"/>
    <w:rsid w:val="0017425D"/>
    <w:rsid w:val="004E3E92"/>
    <w:rsid w:val="006D4B7B"/>
    <w:rsid w:val="00834121"/>
    <w:rsid w:val="00907A57"/>
    <w:rsid w:val="00A961BF"/>
    <w:rsid w:val="00B61FFE"/>
    <w:rsid w:val="00DB57A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EA164-8745-4140-B943-26771D83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5D"/>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425D"/>
    <w:rPr>
      <w:color w:val="0000FF"/>
      <w:u w:val="single"/>
    </w:rPr>
  </w:style>
  <w:style w:type="paragraph" w:styleId="Header">
    <w:name w:val="header"/>
    <w:basedOn w:val="Normal"/>
    <w:link w:val="HeaderChar"/>
    <w:uiPriority w:val="99"/>
    <w:unhideWhenUsed/>
    <w:rsid w:val="0017425D"/>
    <w:pPr>
      <w:tabs>
        <w:tab w:val="center" w:pos="4320"/>
        <w:tab w:val="right" w:pos="8640"/>
      </w:tabs>
    </w:pPr>
  </w:style>
  <w:style w:type="character" w:customStyle="1" w:styleId="HeaderChar">
    <w:name w:val="Header Char"/>
    <w:basedOn w:val="DefaultParagraphFont"/>
    <w:link w:val="Header"/>
    <w:uiPriority w:val="99"/>
    <w:rsid w:val="001742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425D"/>
    <w:pPr>
      <w:tabs>
        <w:tab w:val="center" w:pos="4320"/>
        <w:tab w:val="right" w:pos="8640"/>
      </w:tabs>
    </w:pPr>
  </w:style>
  <w:style w:type="character" w:customStyle="1" w:styleId="FooterChar">
    <w:name w:val="Footer Char"/>
    <w:basedOn w:val="DefaultParagraphFont"/>
    <w:link w:val="Footer"/>
    <w:uiPriority w:val="99"/>
    <w:rsid w:val="001742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awad2</dc:creator>
  <cp:lastModifiedBy>ghada</cp:lastModifiedBy>
  <cp:revision>3</cp:revision>
  <cp:lastPrinted>2015-02-02T07:51:00Z</cp:lastPrinted>
  <dcterms:created xsi:type="dcterms:W3CDTF">2015-02-01T09:07:00Z</dcterms:created>
  <dcterms:modified xsi:type="dcterms:W3CDTF">2015-02-03T08:49:00Z</dcterms:modified>
</cp:coreProperties>
</file>