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36A6" w14:textId="6283AB61" w:rsidR="00372B62" w:rsidRDefault="00390480" w:rsidP="00390480">
      <w:pPr>
        <w:spacing w:after="240" w:line="240" w:lineRule="auto"/>
      </w:pPr>
      <w:r>
        <w:rPr>
          <w:noProof/>
          <w14:ligatures w14:val="standardContextual"/>
        </w:rPr>
        <w:drawing>
          <wp:inline distT="0" distB="0" distL="0" distR="0" wp14:anchorId="07B641CB" wp14:editId="0E50E45B">
            <wp:extent cx="1164590" cy="932815"/>
            <wp:effectExtent l="0" t="0" r="0" b="635"/>
            <wp:docPr id="2917341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3EFB791" wp14:editId="3E61F4D7">
            <wp:extent cx="969645" cy="572770"/>
            <wp:effectExtent l="0" t="0" r="1905" b="0"/>
            <wp:docPr id="1084591245" name="Picture 7" descr="A logo with a boat and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91245" name="Picture 7" descr="A logo with a boat and clou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1DFC8" w14:textId="0733D00D" w:rsidR="006A0547" w:rsidRDefault="006A0547" w:rsidP="00372B62">
      <w:pPr>
        <w:spacing w:after="24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09F1A" wp14:editId="33B162C2">
                <wp:simplePos x="0" y="0"/>
                <wp:positionH relativeFrom="margin">
                  <wp:align>center</wp:align>
                </wp:positionH>
                <wp:positionV relativeFrom="paragraph">
                  <wp:posOffset>-5080</wp:posOffset>
                </wp:positionV>
                <wp:extent cx="6661150" cy="1526875"/>
                <wp:effectExtent l="0" t="0" r="25400" b="16510"/>
                <wp:wrapNone/>
                <wp:docPr id="847654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52687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263B2" w14:textId="3C58035E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D625E4E" w14:textId="77777777" w:rsidR="001C3B2C" w:rsidRPr="001405B1" w:rsidRDefault="001C3B2C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Course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6C35625B" w14:textId="6288E5E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4F0B9AD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D595CAD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3E6E265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954B073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37668E6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F98A0C2" w14:textId="77777777" w:rsidR="001C3B2C" w:rsidRDefault="001C3B2C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B0D0DBD" w14:textId="77777777" w:rsidR="001C3B2C" w:rsidRDefault="001C3B2C" w:rsidP="00EA11D3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09F1A" id="Rectangle 3" o:spid="_x0000_s1026" style="position:absolute;margin-left:0;margin-top:-.4pt;width:524.5pt;height:120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" fillcolor="#163e64" strokecolor="#042433" strokeweight="1pt">
                <v:textbox>
                  <w:txbxContent>
                    <w:p w14:paraId="21A263B2" w14:textId="3C58035E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3D625E4E" w14:textId="77777777" w:rsidR="001C3B2C" w:rsidRPr="001405B1" w:rsidRDefault="001C3B2C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Course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6C35625B" w14:textId="6288E5E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4F0B9AD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D595CAD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13E6E265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954B073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537668E6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0F98A0C2" w14:textId="77777777" w:rsidR="001C3B2C" w:rsidRDefault="001C3B2C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B0D0DBD" w14:textId="77777777" w:rsidR="001C3B2C" w:rsidRDefault="001C3B2C" w:rsidP="00EA11D3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15EFC760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2C60AEDC" w:rsidR="001C3B2C" w:rsidRPr="00702E58" w:rsidRDefault="001C3B2C" w:rsidP="001D653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</w:t>
                            </w:r>
                            <w:r w:rsidR="001D6534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5-2026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3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48.05pt;width:197.65pt;height:4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" filled="f" stroked="f" strokeweight=".5pt">
                <v:textbox>
                  <w:txbxContent>
                    <w:p w14:paraId="6DBF4C7A" w14:textId="2C60AEDC" w:rsidR="001C3B2C" w:rsidRPr="00702E58" w:rsidRDefault="001C3B2C" w:rsidP="001D653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</w:t>
                      </w:r>
                      <w:r w:rsidR="001D6534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5-2026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DB350" w14:textId="77777777" w:rsidR="00EA11D3" w:rsidRPr="00EA11D3" w:rsidRDefault="00EA11D3" w:rsidP="00EA11D3">
      <w:pPr>
        <w:bidi/>
        <w:rPr>
          <w:rtl/>
        </w:rPr>
      </w:pPr>
    </w:p>
    <w:p w14:paraId="178CE443" w14:textId="77777777" w:rsidR="00EA11D3" w:rsidRPr="00EA11D3" w:rsidRDefault="00EA11D3" w:rsidP="00EA11D3">
      <w:pPr>
        <w:bidi/>
        <w:rPr>
          <w:rtl/>
        </w:rPr>
      </w:pPr>
    </w:p>
    <w:p w14:paraId="70952EEA" w14:textId="77777777" w:rsidR="00EA11D3" w:rsidRPr="00EA11D3" w:rsidRDefault="00EA11D3" w:rsidP="00EA11D3">
      <w:pPr>
        <w:bidi/>
        <w:rPr>
          <w:rtl/>
        </w:rPr>
      </w:pPr>
    </w:p>
    <w:p w14:paraId="75CF6F77" w14:textId="77777777" w:rsidR="00EA11D3" w:rsidRDefault="00EA11D3" w:rsidP="00EA11D3">
      <w:pPr>
        <w:bidi/>
        <w:rPr>
          <w:rtl/>
        </w:rPr>
      </w:pPr>
    </w:p>
    <w:p w14:paraId="7CAF18F7" w14:textId="77777777" w:rsidR="0071461B" w:rsidRDefault="0071461B" w:rsidP="0071461B">
      <w:pPr>
        <w:bidi/>
        <w:spacing w:after="0"/>
        <w:rPr>
          <w:sz w:val="16"/>
          <w:szCs w:val="16"/>
        </w:rPr>
      </w:pPr>
    </w:p>
    <w:p w14:paraId="6456898D" w14:textId="77777777" w:rsidR="000B3D6E" w:rsidRDefault="000B3D6E" w:rsidP="000B3D6E">
      <w:pPr>
        <w:bidi/>
        <w:spacing w:after="0"/>
        <w:rPr>
          <w:sz w:val="16"/>
          <w:szCs w:val="16"/>
        </w:rPr>
      </w:pPr>
    </w:p>
    <w:p w14:paraId="6B81A045" w14:textId="77777777" w:rsidR="00390480" w:rsidRDefault="00390480" w:rsidP="00390480">
      <w:pPr>
        <w:bidi/>
        <w:spacing w:after="0"/>
        <w:rPr>
          <w:sz w:val="16"/>
          <w:szCs w:val="16"/>
        </w:rPr>
      </w:pPr>
    </w:p>
    <w:p w14:paraId="7F8B88F1" w14:textId="77777777" w:rsidR="001D25A6" w:rsidRPr="00A7221D" w:rsidRDefault="001D25A6" w:rsidP="000B3D6E">
      <w:pPr>
        <w:numPr>
          <w:ilvl w:val="0"/>
          <w:numId w:val="26"/>
        </w:numPr>
        <w:pBdr>
          <w:top w:val="single" w:sz="4" w:space="1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="Arial" w:eastAsia="Aptos" w:hAnsi="Arial" w:cs="Arial"/>
          <w:b/>
          <w:bCs/>
          <w:color w:val="002060"/>
        </w:rPr>
      </w:pPr>
      <w:r w:rsidRPr="00A7221D">
        <w:rPr>
          <w:rFonts w:ascii="Arial" w:eastAsia="Aptos" w:hAnsi="Arial" w:cs="Arial"/>
          <w:b/>
          <w:bCs/>
          <w:color w:val="002060"/>
          <w:szCs w:val="28"/>
        </w:rPr>
        <w:t>Basic Information</w:t>
      </w:r>
    </w:p>
    <w:tbl>
      <w:tblPr>
        <w:tblStyle w:val="PlainTable1"/>
        <w:tblW w:w="10529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863"/>
        <w:gridCol w:w="1301"/>
        <w:gridCol w:w="1170"/>
        <w:gridCol w:w="1170"/>
        <w:gridCol w:w="1025"/>
      </w:tblGrid>
      <w:tr w:rsidR="001D25A6" w:rsidRPr="00556B0C" w14:paraId="748B3D67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711865B" w14:textId="77777777" w:rsidR="001D25A6" w:rsidRPr="00556B0C" w:rsidRDefault="001D25A6" w:rsidP="001C3B2C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665C0DD3" w14:textId="5F45D241" w:rsidR="001D25A6" w:rsidRPr="003174FC" w:rsidRDefault="003174FC" w:rsidP="00A253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3174FC">
              <w:rPr>
                <w:rFonts w:asciiTheme="minorBidi" w:hAnsiTheme="minorBidi"/>
                <w:b/>
                <w:bCs/>
                <w:sz w:val="22"/>
                <w:lang w:val="en"/>
              </w:rPr>
              <w:t>Urinary System</w:t>
            </w:r>
          </w:p>
        </w:tc>
      </w:tr>
      <w:tr w:rsidR="001D25A6" w:rsidRPr="00556B0C" w14:paraId="1AD2532D" w14:textId="77777777" w:rsidTr="001C3B2C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1CBF8BE3" w14:textId="77777777" w:rsidR="001D25A6" w:rsidRPr="00556B0C" w:rsidRDefault="001D25A6" w:rsidP="001C3B2C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Code (according to the bylaw)</w:t>
            </w:r>
          </w:p>
        </w:tc>
        <w:tc>
          <w:tcPr>
            <w:tcW w:w="4666" w:type="dxa"/>
            <w:gridSpan w:val="4"/>
            <w:vAlign w:val="center"/>
          </w:tcPr>
          <w:p w14:paraId="7B66337E" w14:textId="4879A38A" w:rsidR="001D25A6" w:rsidRPr="003174FC" w:rsidRDefault="003174FC" w:rsidP="00E1724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3174FC">
              <w:rPr>
                <w:rFonts w:asciiTheme="minorBidi" w:hAnsiTheme="minorBidi"/>
                <w:b/>
                <w:bCs/>
                <w:sz w:val="22"/>
                <w:lang w:val="en"/>
              </w:rPr>
              <w:t>URS-243</w:t>
            </w:r>
          </w:p>
        </w:tc>
      </w:tr>
      <w:tr w:rsidR="001D25A6" w:rsidRPr="00556B0C" w14:paraId="3C9B6D7A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1CD9621" w14:textId="51BBED8E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Department/s participat</w:t>
            </w:r>
            <w:r w:rsidR="00812FBD">
              <w:rPr>
                <w:rFonts w:asciiTheme="minorBidi" w:hAnsiTheme="minorBidi"/>
                <w:sz w:val="22"/>
                <w:lang w:val="en"/>
              </w:rPr>
              <w:t>ing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in deliver</w:t>
            </w:r>
            <w:r w:rsidR="00812FBD">
              <w:rPr>
                <w:rFonts w:asciiTheme="minorBidi" w:hAnsiTheme="minorBidi"/>
                <w:sz w:val="22"/>
                <w:lang w:val="en"/>
              </w:rPr>
              <w:t>y 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17052CFC" w14:textId="05DEFC62" w:rsidR="001D25A6" w:rsidRPr="003174FC" w:rsidRDefault="003174FC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  <w:lang w:val="en"/>
              </w:rPr>
            </w:pPr>
            <w:r w:rsidRPr="003174FC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Anatomy, Histology, Physiology, Biochemistry, Pathology, Microbiology ,Parasitology, Pharmacology, Urology, Internal Medicine</w:t>
            </w:r>
          </w:p>
        </w:tc>
      </w:tr>
      <w:tr w:rsidR="001D25A6" w:rsidRPr="00556B0C" w14:paraId="5A949866" w14:textId="77777777" w:rsidTr="001C3B2C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 w:val="restart"/>
            <w:vAlign w:val="center"/>
          </w:tcPr>
          <w:p w14:paraId="31C3C86C" w14:textId="7FBA5079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bookmarkStart w:id="0" w:name="_Hlk196824588"/>
            <w:r w:rsidRPr="00556B0C">
              <w:rPr>
                <w:rFonts w:asciiTheme="minorBidi" w:hAnsiTheme="minorBidi"/>
                <w:sz w:val="22"/>
                <w:lang w:val="en"/>
              </w:rPr>
              <w:t xml:space="preserve">Number of credit hours/points </w:t>
            </w:r>
            <w:r w:rsidR="002B3037">
              <w:rPr>
                <w:rFonts w:asciiTheme="minorBidi" w:hAnsiTheme="minorBidi"/>
                <w:sz w:val="22"/>
                <w:lang w:val="en"/>
              </w:rPr>
              <w:t>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(according to the bylaw)</w:t>
            </w:r>
          </w:p>
        </w:tc>
        <w:tc>
          <w:tcPr>
            <w:tcW w:w="1301" w:type="dxa"/>
            <w:vAlign w:val="center"/>
          </w:tcPr>
          <w:p w14:paraId="3EECAEAD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</w:t>
            </w:r>
          </w:p>
        </w:tc>
        <w:tc>
          <w:tcPr>
            <w:tcW w:w="1170" w:type="dxa"/>
            <w:vAlign w:val="center"/>
          </w:tcPr>
          <w:p w14:paraId="18F5FBB7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Practical</w:t>
            </w:r>
          </w:p>
        </w:tc>
        <w:tc>
          <w:tcPr>
            <w:tcW w:w="1170" w:type="dxa"/>
            <w:vAlign w:val="center"/>
          </w:tcPr>
          <w:p w14:paraId="2FC65F4B" w14:textId="37750CB7" w:rsidR="001D25A6" w:rsidRPr="00C20C31" w:rsidRDefault="001D25A6" w:rsidP="00371C9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 (</w:t>
            </w:r>
            <w:r w:rsidR="00371C93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class activities</w:t>
            </w: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)</w:t>
            </w:r>
          </w:p>
        </w:tc>
        <w:tc>
          <w:tcPr>
            <w:tcW w:w="1025" w:type="dxa"/>
            <w:vAlign w:val="center"/>
          </w:tcPr>
          <w:p w14:paraId="6842827B" w14:textId="77777777" w:rsidR="001D25A6" w:rsidRPr="00C20C31" w:rsidRDefault="001D25A6" w:rsidP="001C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Total</w:t>
            </w:r>
          </w:p>
        </w:tc>
      </w:tr>
      <w:tr w:rsidR="001D25A6" w:rsidRPr="00556B0C" w14:paraId="29A9D46F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/>
            <w:shd w:val="clear" w:color="auto" w:fill="auto"/>
            <w:vAlign w:val="center"/>
          </w:tcPr>
          <w:p w14:paraId="11A77A97" w14:textId="77777777" w:rsidR="001D25A6" w:rsidRPr="00556B0C" w:rsidRDefault="001D25A6" w:rsidP="001C3B2C">
            <w:pPr>
              <w:bidi/>
              <w:rPr>
                <w:rFonts w:asciiTheme="minorBidi" w:hAnsiTheme="minorBidi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116BE28" w14:textId="771D2B66" w:rsidR="001D25A6" w:rsidRPr="00371C93" w:rsidRDefault="003174FC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89F36D" w14:textId="54B11F43" w:rsidR="001D25A6" w:rsidRPr="00371C93" w:rsidRDefault="003174FC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1.2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4C6FD9" w14:textId="3BEBEFD7" w:rsidR="001D25A6" w:rsidRPr="00371C93" w:rsidRDefault="003174FC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1.2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A6B83BE" w14:textId="149FEA86" w:rsidR="001D25A6" w:rsidRPr="00371C93" w:rsidRDefault="003174FC" w:rsidP="001C3B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4</w:t>
            </w:r>
          </w:p>
        </w:tc>
      </w:tr>
      <w:bookmarkEnd w:id="0"/>
      <w:tr w:rsidR="001D25A6" w:rsidRPr="00556B0C" w14:paraId="5318DB00" w14:textId="77777777" w:rsidTr="001C3B2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734779F1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Type</w:t>
            </w:r>
          </w:p>
        </w:tc>
        <w:sdt>
          <w:sdtPr>
            <w:rPr>
              <w:rFonts w:asciiTheme="minorBidi" w:hAnsiTheme="minorBidi"/>
              <w:b/>
              <w:sz w:val="22"/>
              <w:rtl/>
            </w:rPr>
            <w:id w:val="-857353897"/>
            <w:placeholder>
              <w:docPart w:val="55DCD1DA539D436DAC81C9AFD16CAFED"/>
            </w:placeholder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4666" w:type="dxa"/>
                <w:gridSpan w:val="4"/>
              </w:tcPr>
              <w:p w14:paraId="181E07AB" w14:textId="361DC7D9" w:rsidR="001D25A6" w:rsidRPr="00556B0C" w:rsidRDefault="00371C93" w:rsidP="00371C93">
                <w:pPr>
                  <w:bidi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371C93">
                  <w:rPr>
                    <w:rFonts w:asciiTheme="minorBidi" w:hAnsiTheme="minorBidi"/>
                    <w:b/>
                    <w:sz w:val="22"/>
                    <w:rtl/>
                  </w:rPr>
                  <w:t>اجباري</w:t>
                </w:r>
              </w:p>
            </w:tc>
          </w:sdtContent>
        </w:sdt>
      </w:tr>
      <w:tr w:rsidR="001D25A6" w:rsidRPr="00556B0C" w14:paraId="695D12EE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B966B7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level at which the course is taught</w:t>
            </w:r>
          </w:p>
        </w:tc>
        <w:sdt>
          <w:sdtPr>
            <w:rPr>
              <w:rFonts w:asciiTheme="minorBidi" w:hAnsiTheme="minorBidi"/>
              <w:b/>
              <w:sz w:val="22"/>
              <w:rtl/>
            </w:rPr>
            <w:id w:val="824094174"/>
            <w:placeholder>
              <w:docPart w:val="55DCD1DA539D436DAC81C9AFD16CAFED"/>
            </w:placeholder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54A56D40" w14:textId="0813B46F" w:rsidR="001D25A6" w:rsidRPr="00556B0C" w:rsidRDefault="00A253AB" w:rsidP="00371C93">
                <w:pPr>
                  <w:bidi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>
                  <w:rPr>
                    <w:rFonts w:asciiTheme="minorBidi" w:hAnsiTheme="minorBidi"/>
                    <w:b/>
                    <w:sz w:val="22"/>
                    <w:rtl/>
                  </w:rPr>
                  <w:t>الفرقة/المستوي الثاني</w:t>
                </w:r>
              </w:p>
            </w:tc>
          </w:sdtContent>
        </w:sdt>
      </w:tr>
      <w:tr w:rsidR="001D25A6" w:rsidRPr="00556B0C" w14:paraId="7F025DF9" w14:textId="77777777" w:rsidTr="001C3B2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32AC16C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Program</w:t>
            </w:r>
          </w:p>
        </w:tc>
        <w:tc>
          <w:tcPr>
            <w:tcW w:w="4666" w:type="dxa"/>
            <w:gridSpan w:val="4"/>
          </w:tcPr>
          <w:p w14:paraId="0EF24309" w14:textId="4B8C7123" w:rsidR="001D25A6" w:rsidRPr="004F1E38" w:rsidRDefault="004F1E38" w:rsidP="004F1E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Cs/>
                <w:sz w:val="22"/>
                <w:rtl/>
                <w:lang w:bidi="ar-EG"/>
              </w:rPr>
            </w:pPr>
            <w:r w:rsidRPr="004F1E38">
              <w:rPr>
                <w:rFonts w:asciiTheme="minorBidi" w:hAnsiTheme="minorBidi" w:hint="cs"/>
                <w:bCs/>
                <w:sz w:val="22"/>
                <w:rtl/>
                <w:lang w:bidi="ar-EG"/>
              </w:rPr>
              <w:t>بكالوريوس الطب والجراحة (5+2) نظام الساعات المعتمدة</w:t>
            </w:r>
          </w:p>
        </w:tc>
      </w:tr>
      <w:tr w:rsidR="001D25A6" w:rsidRPr="00556B0C" w14:paraId="5BA22696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8DC120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4DAC0755" w14:textId="4592183A" w:rsidR="001D25A6" w:rsidRPr="00371C93" w:rsidRDefault="00371C93" w:rsidP="00371C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Faculty of Medicine</w:t>
            </w:r>
          </w:p>
        </w:tc>
      </w:tr>
      <w:tr w:rsidR="001D25A6" w:rsidRPr="00556B0C" w14:paraId="0BB80187" w14:textId="77777777" w:rsidTr="001C3B2C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76AF391B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University/Academy</w:t>
            </w:r>
          </w:p>
        </w:tc>
        <w:tc>
          <w:tcPr>
            <w:tcW w:w="4666" w:type="dxa"/>
            <w:gridSpan w:val="4"/>
          </w:tcPr>
          <w:p w14:paraId="3B2EC13C" w14:textId="6086D6D0" w:rsidR="001D25A6" w:rsidRPr="00371C93" w:rsidRDefault="00371C93" w:rsidP="008B4F2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proofErr w:type="spellStart"/>
            <w:r>
              <w:rPr>
                <w:rFonts w:asciiTheme="minorBidi" w:hAnsiTheme="minorBidi"/>
                <w:b/>
                <w:sz w:val="22"/>
              </w:rPr>
              <w:t>Benha</w:t>
            </w:r>
            <w:proofErr w:type="spellEnd"/>
            <w:r>
              <w:rPr>
                <w:rFonts w:asciiTheme="minorBidi" w:hAnsiTheme="minorBidi"/>
                <w:b/>
                <w:sz w:val="22"/>
              </w:rPr>
              <w:t xml:space="preserve"> University</w:t>
            </w:r>
          </w:p>
        </w:tc>
      </w:tr>
      <w:tr w:rsidR="001D25A6" w:rsidRPr="00556B0C" w14:paraId="45833DA9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D1F4CA5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4CC1D0D" w14:textId="76C858A3" w:rsidR="001D25A6" w:rsidRPr="00371C93" w:rsidRDefault="00371C93" w:rsidP="003174F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sz w:val="22"/>
                <w:rtl/>
              </w:rPr>
            </w:pPr>
            <w:r>
              <w:rPr>
                <w:rFonts w:asciiTheme="minorBidi" w:hAnsiTheme="minorBidi"/>
                <w:b/>
                <w:sz w:val="22"/>
              </w:rPr>
              <w:t>Dr.</w:t>
            </w:r>
            <w:r w:rsidR="00A253AB">
              <w:rPr>
                <w:rFonts w:asciiTheme="minorBidi" w:hAnsiTheme="minorBidi"/>
                <w:b/>
                <w:sz w:val="22"/>
              </w:rPr>
              <w:t xml:space="preserve"> </w:t>
            </w:r>
            <w:r w:rsidR="003174FC">
              <w:rPr>
                <w:rFonts w:asciiTheme="minorBidi" w:hAnsiTheme="minorBidi"/>
                <w:b/>
                <w:sz w:val="22"/>
              </w:rPr>
              <w:t>Sh</w:t>
            </w:r>
            <w:r w:rsidR="00177984">
              <w:rPr>
                <w:rFonts w:asciiTheme="minorBidi" w:hAnsiTheme="minorBidi"/>
                <w:b/>
                <w:sz w:val="22"/>
              </w:rPr>
              <w:t>a</w:t>
            </w:r>
            <w:r w:rsidR="003174FC">
              <w:rPr>
                <w:rFonts w:asciiTheme="minorBidi" w:hAnsiTheme="minorBidi"/>
                <w:b/>
                <w:sz w:val="22"/>
              </w:rPr>
              <w:t>imaa Attia</w:t>
            </w:r>
          </w:p>
        </w:tc>
      </w:tr>
      <w:tr w:rsidR="001D25A6" w:rsidRPr="00556B0C" w14:paraId="762E76BA" w14:textId="77777777" w:rsidTr="001C3B2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56E1503D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lastRenderedPageBreak/>
              <w:t>Course Specification Approval Date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2"/>
              <w:rtl/>
            </w:rPr>
            <w:id w:val="-1772996511"/>
            <w:placeholder>
              <w:docPart w:val="DDC4C662E8D046EE949F53589DA29181"/>
            </w:placeholder>
            <w:date w:fullDate="2025-09-1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66" w:type="dxa"/>
                <w:gridSpan w:val="4"/>
              </w:tcPr>
              <w:p w14:paraId="1CD017D1" w14:textId="53482FE9" w:rsidR="001D25A6" w:rsidRPr="00556B0C" w:rsidRDefault="00E33564" w:rsidP="00E33564">
                <w:pPr>
                  <w:bidi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2"/>
                    <w:rtl/>
                  </w:rPr>
                </w:pPr>
                <w:r w:rsidRPr="00E33564">
                  <w:rPr>
                    <w:rFonts w:asciiTheme="minorBidi" w:hAnsiTheme="minorBidi"/>
                    <w:b/>
                    <w:color w:val="000000" w:themeColor="text1"/>
                    <w:sz w:val="22"/>
                  </w:rPr>
                  <w:t>9/16/2025</w:t>
                </w:r>
              </w:p>
            </w:tc>
          </w:sdtContent>
        </w:sdt>
      </w:tr>
      <w:tr w:rsidR="001D25A6" w:rsidRPr="00556B0C" w14:paraId="001FF21E" w14:textId="77777777" w:rsidTr="001C3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6F8DBA8C" w14:textId="77777777" w:rsidR="001D25A6" w:rsidRPr="00556B0C" w:rsidRDefault="001D25A6" w:rsidP="001C3B2C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Course Specification 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Approval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74A35427" w14:textId="1D7256D2" w:rsidR="007E2F5F" w:rsidRPr="007E2F5F" w:rsidRDefault="00390480" w:rsidP="007E2F5F">
            <w:pPr>
              <w:spacing w:before="240" w:line="240" w:lineRule="auto"/>
              <w:ind w:right="-5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Sakkal Majalla"/>
                <w:b/>
                <w:sz w:val="22"/>
              </w:rPr>
            </w:pPr>
            <w:r>
              <w:rPr>
                <w:sz w:val="24"/>
                <w:szCs w:val="24"/>
                <w:lang w:val="en" w:bidi="ar-YE"/>
              </w:rPr>
              <w:t xml:space="preserve"> </w:t>
            </w:r>
            <w:r w:rsidR="007E2F5F" w:rsidRPr="007E2F5F">
              <w:rPr>
                <w:sz w:val="24"/>
                <w:szCs w:val="24"/>
                <w:lang w:val="en" w:bidi="ar-YE"/>
              </w:rPr>
              <w:t>-</w:t>
            </w:r>
            <w:r w:rsidR="007E2F5F" w:rsidRPr="007E2F5F">
              <w:rPr>
                <w:rFonts w:ascii="Arial" w:hAnsi="Arial" w:cs="Sakkal Majalla"/>
                <w:b/>
                <w:sz w:val="22"/>
              </w:rPr>
              <w:t>Education and student affairs committee</w:t>
            </w:r>
          </w:p>
          <w:p w14:paraId="633AD66E" w14:textId="12DAED7E" w:rsidR="007E2F5F" w:rsidRDefault="007E2F5F" w:rsidP="007E2F5F">
            <w:pPr>
              <w:spacing w:before="240" w:line="240" w:lineRule="auto"/>
              <w:ind w:right="-5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" w:bidi="ar-YE"/>
              </w:rPr>
            </w:pPr>
            <w:r>
              <w:rPr>
                <w:rFonts w:ascii="Arial" w:eastAsia="Aptos" w:hAnsi="Arial" w:cs="Arial"/>
                <w:b/>
                <w:sz w:val="22"/>
              </w:rPr>
              <w:t>-</w:t>
            </w:r>
            <w:r w:rsidR="007554BD">
              <w:rPr>
                <w:rFonts w:ascii="Arial" w:eastAsia="Aptos" w:hAnsi="Arial" w:cs="Arial"/>
                <w:b/>
                <w:sz w:val="22"/>
              </w:rPr>
              <w:t>F</w:t>
            </w:r>
            <w:r w:rsidRPr="007E2F5F">
              <w:rPr>
                <w:rFonts w:ascii="Arial" w:eastAsia="Aptos" w:hAnsi="Arial" w:cs="Arial"/>
                <w:b/>
                <w:sz w:val="22"/>
              </w:rPr>
              <w:t>aculty council NO (500)</w:t>
            </w:r>
          </w:p>
          <w:p w14:paraId="2A1D6764" w14:textId="5CC741F9" w:rsidR="00390480" w:rsidRDefault="00390480" w:rsidP="00390480">
            <w:pPr>
              <w:spacing w:before="240" w:line="240" w:lineRule="auto"/>
              <w:ind w:right="-5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390480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Department council date 2/9/2025</w:t>
            </w:r>
          </w:p>
          <w:p w14:paraId="73F6C3ED" w14:textId="77777777" w:rsidR="007E2F5F" w:rsidRPr="00390480" w:rsidRDefault="007E2F5F" w:rsidP="00390480">
            <w:pPr>
              <w:spacing w:before="240" w:line="240" w:lineRule="auto"/>
              <w:ind w:right="-56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</w:p>
          <w:p w14:paraId="2B3A8C2A" w14:textId="45142299" w:rsidR="001D25A6" w:rsidRPr="00556B0C" w:rsidRDefault="001D25A6" w:rsidP="001C3B2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</w:tbl>
    <w:p w14:paraId="0D7AB2BA" w14:textId="77777777" w:rsidR="000B3D6E" w:rsidRDefault="000B3D6E" w:rsidP="00390480">
      <w:pPr>
        <w:spacing w:before="240" w:after="0" w:line="240" w:lineRule="auto"/>
        <w:ind w:right="-562"/>
        <w:jc w:val="both"/>
        <w:rPr>
          <w:sz w:val="24"/>
          <w:szCs w:val="24"/>
          <w:lang w:val="en" w:bidi="ar-YE"/>
        </w:rPr>
      </w:pPr>
    </w:p>
    <w:p w14:paraId="18776FB9" w14:textId="4E9875B8" w:rsidR="000B3D6E" w:rsidRPr="00BC3C61" w:rsidRDefault="000B3D6E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C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O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verview </w:t>
      </w:r>
      <w:r w:rsidRPr="00D80B4A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lang w:val="en"/>
        </w:rPr>
        <w:t>(Brief summary of scientific content)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6BF9E315" w14:textId="4F69440D" w:rsidR="00A253AB" w:rsidRPr="00333002" w:rsidRDefault="00333002" w:rsidP="00333002">
      <w:pPr>
        <w:spacing w:after="0" w:line="360" w:lineRule="auto"/>
        <w:ind w:right="-567"/>
        <w:jc w:val="both"/>
        <w:rPr>
          <w:rFonts w:asciiTheme="majorBidi" w:hAnsiTheme="majorBidi" w:cstheme="majorBidi"/>
        </w:rPr>
      </w:pPr>
      <w:r w:rsidRPr="00333002">
        <w:rPr>
          <w:rFonts w:asciiTheme="majorBidi" w:hAnsiTheme="majorBidi" w:cstheme="majorBidi"/>
        </w:rPr>
        <w:t xml:space="preserve">The </w:t>
      </w:r>
      <w:r w:rsidRPr="00333002">
        <w:rPr>
          <w:rStyle w:val="Strong"/>
          <w:rFonts w:asciiTheme="majorBidi" w:hAnsiTheme="majorBidi" w:cstheme="majorBidi"/>
          <w:b w:val="0"/>
          <w:bCs w:val="0"/>
        </w:rPr>
        <w:t>aim of studying the urinary system</w:t>
      </w:r>
      <w:r w:rsidRPr="00333002">
        <w:rPr>
          <w:rFonts w:asciiTheme="majorBidi" w:hAnsiTheme="majorBidi" w:cstheme="majorBidi"/>
        </w:rPr>
        <w:t xml:space="preserve"> is to provide medical students with a solid understanding of the structure, function, and diseases of the kidneys and urinary tract, in order to prepare them for clinical practice</w:t>
      </w:r>
      <w:r>
        <w:rPr>
          <w:rFonts w:asciiTheme="majorBidi" w:hAnsiTheme="majorBidi" w:cstheme="majorBidi"/>
        </w:rPr>
        <w:t xml:space="preserve">, also to </w:t>
      </w:r>
      <w:r w:rsidRPr="00333002">
        <w:rPr>
          <w:rFonts w:asciiTheme="majorBidi" w:hAnsiTheme="majorBidi" w:cstheme="majorBidi"/>
        </w:rPr>
        <w:t>recognize the relationship between the urinary system and cardiovascular, endocrine, and other organ systems.</w:t>
      </w:r>
    </w:p>
    <w:p w14:paraId="1ECF296D" w14:textId="77777777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Learning Outcomes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CLOs</w:t>
      </w:r>
    </w:p>
    <w:p w14:paraId="0C75078D" w14:textId="53B5F5E1" w:rsidR="001D25A6" w:rsidRPr="00D80B4A" w:rsidRDefault="001D25A6" w:rsidP="000B3D6E">
      <w:pPr>
        <w:spacing w:after="240"/>
        <w:ind w:left="-461" w:right="-720" w:hanging="86"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bookmarkStart w:id="1" w:name="_Hlk197517585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Matrix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of course </w:t>
      </w:r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learning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>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CLOs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with </w:t>
      </w:r>
      <w:bookmarkEnd w:id="1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program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POs</w:t>
      </w:r>
      <w:r w:rsidRPr="00D80B4A" w:rsidDel="00C91B92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</w:t>
      </w:r>
      <w:r w:rsidR="002B3037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(NARS/ARS)</w:t>
      </w:r>
    </w:p>
    <w:tbl>
      <w:tblPr>
        <w:tblStyle w:val="TableGrid"/>
        <w:tblW w:w="10492" w:type="dxa"/>
        <w:tblInd w:w="-565" w:type="dxa"/>
        <w:tblLook w:val="04A0" w:firstRow="1" w:lastRow="0" w:firstColumn="1" w:lastColumn="0" w:noHBand="0" w:noVBand="1"/>
      </w:tblPr>
      <w:tblGrid>
        <w:gridCol w:w="830"/>
        <w:gridCol w:w="3510"/>
        <w:gridCol w:w="1543"/>
        <w:gridCol w:w="4609"/>
      </w:tblGrid>
      <w:tr w:rsidR="001D25A6" w:rsidRPr="00C20C31" w14:paraId="11E4F900" w14:textId="77777777" w:rsidTr="00FB6EAE">
        <w:trPr>
          <w:trHeight w:val="799"/>
          <w:tblHeader/>
        </w:trPr>
        <w:tc>
          <w:tcPr>
            <w:tcW w:w="4340" w:type="dxa"/>
            <w:gridSpan w:val="2"/>
            <w:shd w:val="clear" w:color="auto" w:fill="D9D9D9" w:themeFill="background1" w:themeFillShade="D9"/>
            <w:vAlign w:val="center"/>
          </w:tcPr>
          <w:p w14:paraId="00AF749C" w14:textId="7B3F4F8A" w:rsidR="001D25A6" w:rsidRPr="00C20C31" w:rsidRDefault="001D25A6" w:rsidP="001C3B2C">
            <w:pPr>
              <w:pStyle w:val="ListParagraph"/>
              <w:ind w:lef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Program Outcomes</w:t>
            </w:r>
            <w:r w:rsidR="002B303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="002B3037" w:rsidRPr="002B3037">
              <w:rPr>
                <w:rFonts w:asciiTheme="minorBidi" w:hAnsiTheme="minorBidi"/>
                <w:b/>
                <w:bCs/>
                <w:sz w:val="22"/>
                <w:lang w:val="en"/>
              </w:rPr>
              <w:t>(NARS/ARS)</w:t>
            </w:r>
          </w:p>
          <w:p w14:paraId="6619239E" w14:textId="77777777" w:rsidR="001D25A6" w:rsidRPr="00C20C31" w:rsidRDefault="001D25A6" w:rsidP="001C3B2C">
            <w:pPr>
              <w:pStyle w:val="ListParagraph"/>
              <w:ind w:left="-9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(according to the matrix in the program specs)</w:t>
            </w:r>
          </w:p>
        </w:tc>
        <w:tc>
          <w:tcPr>
            <w:tcW w:w="6152" w:type="dxa"/>
            <w:gridSpan w:val="2"/>
            <w:shd w:val="clear" w:color="auto" w:fill="D9D9D9" w:themeFill="background1" w:themeFillShade="D9"/>
            <w:vAlign w:val="center"/>
          </w:tcPr>
          <w:p w14:paraId="6D783EE9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Course Learning Outcomes</w:t>
            </w:r>
          </w:p>
          <w:p w14:paraId="39126622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Upon completion of the course, the student will be able to:</w:t>
            </w:r>
          </w:p>
        </w:tc>
      </w:tr>
      <w:tr w:rsidR="001D25A6" w:rsidRPr="00C20C31" w14:paraId="0676075A" w14:textId="77777777" w:rsidTr="00FB6EAE">
        <w:trPr>
          <w:trHeight w:val="341"/>
          <w:tblHeader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83135E4" w14:textId="77777777" w:rsidR="001D25A6" w:rsidRPr="00C20C31" w:rsidRDefault="001D25A6" w:rsidP="001C3B2C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32ED2AD8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4F917117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4609" w:type="dxa"/>
            <w:shd w:val="clear" w:color="auto" w:fill="D9D9D9" w:themeFill="background1" w:themeFillShade="D9"/>
            <w:vAlign w:val="center"/>
          </w:tcPr>
          <w:p w14:paraId="19AC6A48" w14:textId="77777777" w:rsidR="001D25A6" w:rsidRPr="00C20C31" w:rsidRDefault="001D25A6" w:rsidP="001C3B2C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</w:tr>
      <w:tr w:rsidR="001D25A6" w:rsidRPr="00C20C31" w14:paraId="03958159" w14:textId="77777777" w:rsidTr="00FB6EAE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904CE33" w14:textId="1D02E909" w:rsidR="001D25A6" w:rsidRPr="00EF4D4E" w:rsidRDefault="008F6C4C" w:rsidP="001C3B2C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EF4D4E">
              <w:rPr>
                <w:rFonts w:asciiTheme="majorBidi" w:hAnsiTheme="majorBidi" w:cstheme="majorBidi"/>
                <w:b/>
                <w:bCs/>
              </w:rPr>
              <w:t>4.5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86777CF" w14:textId="1D5252B7" w:rsidR="001D25A6" w:rsidRPr="00C20C31" w:rsidRDefault="00C57C36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EG"/>
              </w:rPr>
            </w:pPr>
            <w:r>
              <w:rPr>
                <w:rFonts w:ascii="Times New Roman" w:hAnsi="Times New Roman" w:cs="Times New Roman"/>
                <w:lang w:bidi="ar-YE"/>
              </w:rPr>
              <w:t>Outline the pharmacokinetics, pharmacodynamics, indications, interactions, contraindications, and side effects of various therapeutic modalities (pharmacological and non-pharmacological) for acute, chronic and life-threatening illnesses</w:t>
            </w:r>
          </w:p>
        </w:tc>
        <w:tc>
          <w:tcPr>
            <w:tcW w:w="1543" w:type="dxa"/>
            <w:vAlign w:val="center"/>
          </w:tcPr>
          <w:p w14:paraId="446C0EA6" w14:textId="2D26B428" w:rsidR="001D25A6" w:rsidRPr="00EF4D4E" w:rsidRDefault="00411D67" w:rsidP="001C3B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  <w:r w:rsidRPr="00EF4D4E"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4.5.1</w:t>
            </w:r>
          </w:p>
        </w:tc>
        <w:tc>
          <w:tcPr>
            <w:tcW w:w="4609" w:type="dxa"/>
            <w:vAlign w:val="center"/>
          </w:tcPr>
          <w:p w14:paraId="3ED69F15" w14:textId="1F34241B" w:rsidR="00411D67" w:rsidRPr="00411D67" w:rsidRDefault="00411D67" w:rsidP="00FB6EA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411D67">
              <w:rPr>
                <w:rFonts w:asciiTheme="majorBidi" w:hAnsiTheme="majorBidi" w:cstheme="majorBidi"/>
                <w:szCs w:val="28"/>
                <w:lang w:bidi="ar-YE"/>
              </w:rPr>
              <w:t>List d</w:t>
            </w:r>
            <w:r w:rsidRPr="00411D67">
              <w:rPr>
                <w:rFonts w:asciiTheme="majorBidi" w:hAnsiTheme="majorBidi" w:cstheme="majorBidi"/>
                <w:szCs w:val="28"/>
                <w:lang w:bidi="ar-YE"/>
              </w:rPr>
              <w:t>iuretic therapy</w:t>
            </w:r>
            <w:r w:rsidR="00FB6EAE">
              <w:rPr>
                <w:rFonts w:asciiTheme="majorBidi" w:hAnsiTheme="majorBidi" w:cstheme="majorBidi"/>
                <w:szCs w:val="28"/>
                <w:lang w:bidi="ar-YE"/>
              </w:rPr>
              <w:t>,</w:t>
            </w:r>
            <w:r w:rsidR="00FB6EAE" w:rsidRPr="00FB6EAE">
              <w:rPr>
                <w:rFonts w:eastAsia="Calibri"/>
                <w:b/>
                <w:bCs/>
              </w:rPr>
              <w:t xml:space="preserve"> </w:t>
            </w:r>
            <w:r w:rsidR="00FB6EAE">
              <w:rPr>
                <w:rFonts w:asciiTheme="majorBidi" w:hAnsiTheme="majorBidi" w:cstheme="majorBidi"/>
                <w:szCs w:val="28"/>
                <w:lang w:bidi="ar-YE"/>
              </w:rPr>
              <w:t>u</w:t>
            </w:r>
            <w:r w:rsidR="00FB6EAE" w:rsidRPr="00FB6EAE">
              <w:rPr>
                <w:rFonts w:asciiTheme="majorBidi" w:hAnsiTheme="majorBidi" w:cstheme="majorBidi"/>
                <w:szCs w:val="28"/>
                <w:lang w:bidi="ar-YE"/>
              </w:rPr>
              <w:t>rinary antiseptic drug therapy</w:t>
            </w:r>
            <w:r w:rsidRPr="00411D67">
              <w:rPr>
                <w:rFonts w:asciiTheme="majorBidi" w:hAnsiTheme="majorBidi" w:cstheme="majorBidi"/>
                <w:szCs w:val="28"/>
                <w:lang w:bidi="ar-YE"/>
              </w:rPr>
              <w:t xml:space="preserve"> </w:t>
            </w:r>
            <w:r w:rsidRPr="00FB6EAE">
              <w:rPr>
                <w:rFonts w:asciiTheme="majorBidi" w:hAnsiTheme="majorBidi" w:cstheme="majorBidi"/>
                <w:szCs w:val="28"/>
                <w:lang w:bidi="ar-YE"/>
              </w:rPr>
              <w:t>and  nephrotoxic drugs</w:t>
            </w:r>
          </w:p>
          <w:p w14:paraId="007AD6F7" w14:textId="77777777" w:rsidR="001D25A6" w:rsidRPr="00411D67" w:rsidRDefault="001D25A6" w:rsidP="001C3B2C">
            <w:pPr>
              <w:pStyle w:val="ListParagraph"/>
              <w:bidi/>
              <w:ind w:left="0"/>
              <w:rPr>
                <w:rFonts w:asciiTheme="majorBidi" w:hAnsiTheme="majorBidi" w:cstheme="majorBidi"/>
                <w:szCs w:val="28"/>
                <w:rtl/>
                <w:lang w:bidi="ar-YE"/>
              </w:rPr>
            </w:pPr>
          </w:p>
        </w:tc>
      </w:tr>
      <w:tr w:rsidR="001D25A6" w:rsidRPr="00C20C31" w14:paraId="75C86EEB" w14:textId="77777777" w:rsidTr="00FB6EAE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2FDB7033" w14:textId="7DEDB068" w:rsidR="001D25A6" w:rsidRPr="00411D67" w:rsidRDefault="008F6C4C" w:rsidP="008F6C4C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color w:val="215E99" w:themeColor="text2" w:themeTint="BF"/>
                <w:szCs w:val="28"/>
                <w:rtl/>
                <w:lang w:bidi="ar-YE"/>
              </w:rPr>
            </w:pPr>
            <w:r w:rsidRPr="00411D67"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lastRenderedPageBreak/>
              <w:t>4.</w:t>
            </w:r>
            <w:r w:rsidR="00C57C36" w:rsidRPr="00411D67"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7</w:t>
            </w:r>
          </w:p>
        </w:tc>
        <w:tc>
          <w:tcPr>
            <w:tcW w:w="3510" w:type="dxa"/>
            <w:vMerge w:val="restart"/>
            <w:shd w:val="clear" w:color="auto" w:fill="D9D9D9" w:themeFill="background1" w:themeFillShade="D9"/>
            <w:vAlign w:val="center"/>
          </w:tcPr>
          <w:p w14:paraId="238F00AB" w14:textId="77777777" w:rsidR="00372B62" w:rsidRPr="00411D67" w:rsidRDefault="00372B62" w:rsidP="00372B62">
            <w:pPr>
              <w:bidi/>
              <w:jc w:val="center"/>
              <w:rPr>
                <w:rFonts w:asciiTheme="majorBidi" w:hAnsiTheme="majorBidi" w:cstheme="majorBidi"/>
                <w:szCs w:val="28"/>
                <w:lang w:bidi="ar-YE"/>
              </w:rPr>
            </w:pPr>
            <w:r w:rsidRPr="00411D67">
              <w:rPr>
                <w:rFonts w:asciiTheme="majorBidi" w:hAnsiTheme="majorBidi" w:cstheme="majorBidi"/>
                <w:szCs w:val="28"/>
                <w:lang w:bidi="ar-YE"/>
              </w:rPr>
              <w:t>Integrate the facts of the basic sciences with clinical data.</w:t>
            </w:r>
          </w:p>
          <w:p w14:paraId="106C1AF7" w14:textId="77777777" w:rsidR="001D25A6" w:rsidRPr="00372B62" w:rsidRDefault="001D25A6" w:rsidP="001C3B2C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1E531F51" w14:textId="1632FA01" w:rsidR="001D25A6" w:rsidRPr="00EF4D4E" w:rsidRDefault="00411D67" w:rsidP="001C3B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215E99" w:themeColor="text2" w:themeTint="BF"/>
                <w:szCs w:val="28"/>
                <w:rtl/>
                <w:lang w:bidi="ar-YE"/>
              </w:rPr>
            </w:pPr>
            <w:r w:rsidRPr="00EF4D4E"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4.7.1</w:t>
            </w:r>
          </w:p>
        </w:tc>
        <w:tc>
          <w:tcPr>
            <w:tcW w:w="4609" w:type="dxa"/>
            <w:vAlign w:val="center"/>
          </w:tcPr>
          <w:p w14:paraId="64EF7FE2" w14:textId="77777777" w:rsidR="00411D67" w:rsidRPr="00411D67" w:rsidRDefault="00411D67" w:rsidP="00411D67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411D67">
              <w:rPr>
                <w:rFonts w:asciiTheme="majorBidi" w:hAnsiTheme="majorBidi" w:cstheme="majorBidi"/>
                <w:szCs w:val="28"/>
                <w:lang w:bidi="ar-YE"/>
              </w:rPr>
              <w:t>Describe the anatomical structure of the kidney, ureters , bladder and urethra.</w:t>
            </w:r>
          </w:p>
          <w:p w14:paraId="5309F610" w14:textId="77777777" w:rsidR="00411D67" w:rsidRPr="00411D67" w:rsidRDefault="00411D67" w:rsidP="00411D67">
            <w:pPr>
              <w:pStyle w:val="ListParagraph"/>
              <w:bidi/>
              <w:rPr>
                <w:rFonts w:asciiTheme="majorBidi" w:hAnsiTheme="majorBidi" w:cstheme="majorBidi"/>
                <w:szCs w:val="28"/>
                <w:lang w:bidi="ar-YE"/>
              </w:rPr>
            </w:pPr>
          </w:p>
          <w:p w14:paraId="75E538FE" w14:textId="77777777" w:rsidR="001D25A6" w:rsidRPr="00411D67" w:rsidRDefault="001D25A6" w:rsidP="00411D67">
            <w:pPr>
              <w:bidi/>
              <w:ind w:left="630"/>
              <w:rPr>
                <w:rFonts w:asciiTheme="majorBidi" w:hAnsiTheme="majorBidi" w:cstheme="majorBidi"/>
                <w:szCs w:val="28"/>
                <w:rtl/>
                <w:lang w:bidi="ar-YE"/>
              </w:rPr>
            </w:pPr>
          </w:p>
        </w:tc>
      </w:tr>
      <w:tr w:rsidR="00EF4D4E" w:rsidRPr="00C20C31" w14:paraId="1C1AADC7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1A1C9848" w14:textId="77777777" w:rsidR="00EF4D4E" w:rsidRPr="00411D67" w:rsidRDefault="00EF4D4E" w:rsidP="008F6C4C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560AC990" w14:textId="77777777" w:rsidR="00EF4D4E" w:rsidRPr="00411D67" w:rsidRDefault="00EF4D4E" w:rsidP="00372B62">
            <w:pPr>
              <w:bidi/>
              <w:jc w:val="center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76E3771F" w14:textId="50B3ADAC" w:rsidR="00EF4D4E" w:rsidRPr="00EF4D4E" w:rsidRDefault="00EF4D4E" w:rsidP="001C3B2C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 w:rsidRPr="00EF4D4E"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4.7.2</w:t>
            </w:r>
          </w:p>
        </w:tc>
        <w:tc>
          <w:tcPr>
            <w:tcW w:w="4609" w:type="dxa"/>
            <w:vAlign w:val="center"/>
          </w:tcPr>
          <w:p w14:paraId="77D1C23B" w14:textId="77777777" w:rsidR="00EF4D4E" w:rsidRPr="00411D67" w:rsidRDefault="00EF4D4E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411D67">
              <w:rPr>
                <w:rFonts w:asciiTheme="majorBidi" w:hAnsiTheme="majorBidi" w:cstheme="majorBidi"/>
                <w:szCs w:val="28"/>
                <w:lang w:bidi="ar-YE"/>
              </w:rPr>
              <w:t>Identify the histological features of the kidney (capsule, cortex, medulla, and parts of uriniferous tubule).</w:t>
            </w:r>
          </w:p>
          <w:p w14:paraId="0F5DC9FD" w14:textId="77777777" w:rsidR="00EF4D4E" w:rsidRPr="00EF4D4E" w:rsidRDefault="00EF4D4E" w:rsidP="00411D67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</w:tr>
      <w:tr w:rsidR="00EF4D4E" w:rsidRPr="00C20C31" w14:paraId="16E72631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466CFFD7" w14:textId="77777777" w:rsidR="00EF4D4E" w:rsidRPr="00411D67" w:rsidRDefault="00EF4D4E" w:rsidP="00EF4D4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5E9FC175" w14:textId="77777777" w:rsidR="00EF4D4E" w:rsidRPr="00411D67" w:rsidRDefault="00EF4D4E" w:rsidP="00EF4D4E">
            <w:pPr>
              <w:bidi/>
              <w:jc w:val="center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31CD83FD" w14:textId="3A53E79B" w:rsidR="00EF4D4E" w:rsidRPr="00EF4D4E" w:rsidRDefault="00EF4D4E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4.7.3</w:t>
            </w:r>
          </w:p>
        </w:tc>
        <w:tc>
          <w:tcPr>
            <w:tcW w:w="4609" w:type="dxa"/>
            <w:vAlign w:val="center"/>
          </w:tcPr>
          <w:p w14:paraId="144DBA56" w14:textId="77777777" w:rsidR="00EF4D4E" w:rsidRPr="00411D67" w:rsidRDefault="00EF4D4E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411D67">
              <w:rPr>
                <w:rFonts w:asciiTheme="majorBidi" w:hAnsiTheme="majorBidi" w:cstheme="majorBidi"/>
                <w:szCs w:val="28"/>
                <w:lang w:bidi="ar-YE"/>
              </w:rPr>
              <w:t>Assess of renal function and discuss Mechanisms of formation of concentrated and diluted urine.</w:t>
            </w:r>
          </w:p>
          <w:p w14:paraId="344D5CA0" w14:textId="77777777" w:rsidR="00EF4D4E" w:rsidRPr="00EF4D4E" w:rsidRDefault="00EF4D4E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</w:tr>
      <w:tr w:rsidR="00EF4D4E" w:rsidRPr="00C20C31" w14:paraId="0A7F754E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557B24FE" w14:textId="77777777" w:rsidR="00EF4D4E" w:rsidRPr="00411D67" w:rsidRDefault="00EF4D4E" w:rsidP="00EF4D4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70470E12" w14:textId="77777777" w:rsidR="00EF4D4E" w:rsidRPr="00411D67" w:rsidRDefault="00EF4D4E" w:rsidP="00EF4D4E">
            <w:pPr>
              <w:bidi/>
              <w:jc w:val="center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70F3B4A8" w14:textId="5AA35A69" w:rsidR="00EF4D4E" w:rsidRPr="00EF4D4E" w:rsidRDefault="00EF4D4E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4.7.4</w:t>
            </w:r>
          </w:p>
        </w:tc>
        <w:tc>
          <w:tcPr>
            <w:tcW w:w="4609" w:type="dxa"/>
            <w:vAlign w:val="center"/>
          </w:tcPr>
          <w:p w14:paraId="6B5F5C93" w14:textId="77777777" w:rsidR="00EF4D4E" w:rsidRPr="00411D67" w:rsidRDefault="00EF4D4E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411D67">
              <w:rPr>
                <w:rFonts w:asciiTheme="majorBidi" w:hAnsiTheme="majorBidi" w:cstheme="majorBidi"/>
                <w:szCs w:val="28"/>
                <w:lang w:bidi="ar-YE"/>
              </w:rPr>
              <w:t>Recognize the Mode of Tubular reabsorption and secretion of different substances (E. Glucose, Amino Acids And Urea) and mechanism of  glomerular filtrate formation.</w:t>
            </w:r>
          </w:p>
          <w:p w14:paraId="5066956E" w14:textId="77777777" w:rsidR="00EF4D4E" w:rsidRPr="00EF4D4E" w:rsidRDefault="00EF4D4E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</w:tr>
      <w:tr w:rsidR="00EF4D4E" w:rsidRPr="00C20C31" w14:paraId="0F20AF07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5AF1EE04" w14:textId="77777777" w:rsidR="00EF4D4E" w:rsidRPr="00411D67" w:rsidRDefault="00EF4D4E" w:rsidP="00EF4D4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0E44E82C" w14:textId="77777777" w:rsidR="00EF4D4E" w:rsidRPr="00411D67" w:rsidRDefault="00EF4D4E" w:rsidP="00EF4D4E">
            <w:pPr>
              <w:bidi/>
              <w:jc w:val="center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048B95DD" w14:textId="74CB50EE" w:rsidR="00EF4D4E" w:rsidRPr="00EF4D4E" w:rsidRDefault="00451F8A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</w:t>
            </w: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5</w:t>
            </w:r>
          </w:p>
        </w:tc>
        <w:tc>
          <w:tcPr>
            <w:tcW w:w="4609" w:type="dxa"/>
            <w:vAlign w:val="center"/>
          </w:tcPr>
          <w:p w14:paraId="29176894" w14:textId="77777777" w:rsidR="00451F8A" w:rsidRPr="00451F8A" w:rsidRDefault="00451F8A" w:rsidP="00451F8A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451F8A">
              <w:rPr>
                <w:rFonts w:asciiTheme="majorBidi" w:hAnsiTheme="majorBidi" w:cstheme="majorBidi"/>
                <w:szCs w:val="28"/>
                <w:lang w:bidi="ar-YE"/>
              </w:rPr>
              <w:t>Discuss regulation of acid-base balance &amp; renal blood flow and its control.</w:t>
            </w:r>
          </w:p>
          <w:p w14:paraId="7A00E366" w14:textId="77777777" w:rsidR="00EF4D4E" w:rsidRPr="00451F8A" w:rsidRDefault="00EF4D4E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</w:tr>
      <w:tr w:rsidR="00DA207F" w:rsidRPr="00C20C31" w14:paraId="6A1C3636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FD4F747" w14:textId="77777777" w:rsidR="00DA207F" w:rsidRPr="00411D67" w:rsidRDefault="00DA207F" w:rsidP="00EF4D4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181F327E" w14:textId="77777777" w:rsidR="00DA207F" w:rsidRPr="00411D67" w:rsidRDefault="00DA207F" w:rsidP="00EF4D4E">
            <w:pPr>
              <w:bidi/>
              <w:jc w:val="center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7FE0BB20" w14:textId="13BE46F5" w:rsidR="00DA207F" w:rsidRDefault="00FB6EAE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4.7.6</w:t>
            </w:r>
          </w:p>
        </w:tc>
        <w:tc>
          <w:tcPr>
            <w:tcW w:w="4609" w:type="dxa"/>
            <w:vAlign w:val="center"/>
          </w:tcPr>
          <w:p w14:paraId="660D679C" w14:textId="77777777" w:rsidR="00DA207F" w:rsidRPr="00DA207F" w:rsidRDefault="00DA207F" w:rsidP="00DA207F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DA207F">
              <w:rPr>
                <w:rFonts w:asciiTheme="majorBidi" w:hAnsiTheme="majorBidi" w:cstheme="majorBidi"/>
                <w:szCs w:val="28"/>
                <w:lang w:bidi="ar-YE"/>
              </w:rPr>
              <w:t xml:space="preserve">Discuss development and congenital anomalies of the kidney, ureter, urinary bladder and urethra </w:t>
            </w:r>
          </w:p>
          <w:p w14:paraId="6B77B308" w14:textId="77777777" w:rsidR="00DA207F" w:rsidRPr="00DA207F" w:rsidRDefault="00DA207F" w:rsidP="00451F8A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</w:tr>
      <w:tr w:rsidR="00DA207F" w:rsidRPr="00C20C31" w14:paraId="2F59CBDA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4110711B" w14:textId="77777777" w:rsidR="00DA207F" w:rsidRPr="00411D67" w:rsidRDefault="00DA207F" w:rsidP="00EF4D4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2ECFF99E" w14:textId="77777777" w:rsidR="00DA207F" w:rsidRPr="00411D67" w:rsidRDefault="00DA207F" w:rsidP="00EF4D4E">
            <w:pPr>
              <w:bidi/>
              <w:jc w:val="center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7BA7EFF2" w14:textId="071761BC" w:rsidR="00DA207F" w:rsidRDefault="00506382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4.7.7</w:t>
            </w:r>
          </w:p>
        </w:tc>
        <w:tc>
          <w:tcPr>
            <w:tcW w:w="4609" w:type="dxa"/>
            <w:vAlign w:val="center"/>
          </w:tcPr>
          <w:p w14:paraId="68A8243C" w14:textId="752DA263" w:rsidR="00506382" w:rsidRPr="00506382" w:rsidRDefault="00FB6EAE" w:rsidP="00506382">
            <w:pPr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FB6EAE">
              <w:rPr>
                <w:rFonts w:asciiTheme="majorBidi" w:hAnsiTheme="majorBidi" w:cstheme="majorBidi"/>
                <w:szCs w:val="28"/>
                <w:lang w:bidi="ar-YE"/>
              </w:rPr>
              <w:tab/>
              <w:t xml:space="preserve">Discuss the causes, pathogenesis and morphology of </w:t>
            </w:r>
            <w:r w:rsidR="00506382">
              <w:rPr>
                <w:rFonts w:asciiTheme="majorBidi" w:hAnsiTheme="majorBidi" w:cstheme="majorBidi"/>
                <w:szCs w:val="28"/>
                <w:lang w:bidi="ar-YE"/>
              </w:rPr>
              <w:t>r</w:t>
            </w:r>
            <w:r w:rsidR="00506382" w:rsidRPr="00506382">
              <w:rPr>
                <w:rFonts w:asciiTheme="majorBidi" w:hAnsiTheme="majorBidi" w:cstheme="majorBidi"/>
                <w:szCs w:val="28"/>
                <w:lang w:bidi="ar-YE"/>
              </w:rPr>
              <w:t xml:space="preserve">enal </w:t>
            </w:r>
            <w:r w:rsidR="00506382">
              <w:rPr>
                <w:rFonts w:asciiTheme="majorBidi" w:hAnsiTheme="majorBidi" w:cstheme="majorBidi"/>
                <w:szCs w:val="28"/>
                <w:lang w:bidi="ar-YE"/>
              </w:rPr>
              <w:t>t</w:t>
            </w:r>
            <w:r w:rsidR="00506382" w:rsidRPr="00506382">
              <w:rPr>
                <w:rFonts w:asciiTheme="majorBidi" w:hAnsiTheme="majorBidi" w:cstheme="majorBidi"/>
                <w:szCs w:val="28"/>
                <w:lang w:bidi="ar-YE"/>
              </w:rPr>
              <w:t xml:space="preserve">ubular&amp; </w:t>
            </w:r>
            <w:r w:rsidR="00506382">
              <w:rPr>
                <w:rFonts w:asciiTheme="majorBidi" w:hAnsiTheme="majorBidi" w:cstheme="majorBidi"/>
                <w:szCs w:val="28"/>
                <w:lang w:bidi="ar-YE"/>
              </w:rPr>
              <w:t>i</w:t>
            </w:r>
            <w:r w:rsidR="00506382" w:rsidRPr="00506382">
              <w:rPr>
                <w:rFonts w:asciiTheme="majorBidi" w:hAnsiTheme="majorBidi" w:cstheme="majorBidi"/>
                <w:szCs w:val="28"/>
                <w:lang w:bidi="ar-YE"/>
              </w:rPr>
              <w:t>nterstitial diseases</w:t>
            </w:r>
          </w:p>
          <w:p w14:paraId="3D5C706F" w14:textId="77777777" w:rsidR="00FB6EAE" w:rsidRPr="00FB6EAE" w:rsidRDefault="00FB6EAE" w:rsidP="00FB6EAE">
            <w:pPr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FB6EAE">
              <w:rPr>
                <w:rFonts w:asciiTheme="majorBidi" w:hAnsiTheme="majorBidi" w:cs="Times New Roman"/>
                <w:szCs w:val="28"/>
                <w:rtl/>
                <w:lang w:bidi="ar-YE"/>
              </w:rPr>
              <w:t>4.3.4</w:t>
            </w:r>
            <w:r w:rsidRPr="00FB6EAE">
              <w:rPr>
                <w:rFonts w:asciiTheme="majorBidi" w:hAnsiTheme="majorBidi" w:cstheme="majorBidi"/>
                <w:szCs w:val="28"/>
                <w:lang w:bidi="ar-YE"/>
              </w:rPr>
              <w:tab/>
              <w:t>Discuss Cystic diseases of the kidney</w:t>
            </w:r>
          </w:p>
          <w:p w14:paraId="74AD170A" w14:textId="7DCAE5D0" w:rsidR="00DA207F" w:rsidRPr="00451F8A" w:rsidRDefault="00FB6EAE" w:rsidP="00506382">
            <w:pPr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FB6EAE">
              <w:rPr>
                <w:rFonts w:asciiTheme="majorBidi" w:hAnsiTheme="majorBidi" w:cs="Times New Roman"/>
                <w:szCs w:val="28"/>
                <w:rtl/>
                <w:lang w:bidi="ar-YE"/>
              </w:rPr>
              <w:t>4.3.5</w:t>
            </w:r>
            <w:r w:rsidRPr="00FB6EAE">
              <w:rPr>
                <w:rFonts w:asciiTheme="majorBidi" w:hAnsiTheme="majorBidi" w:cstheme="majorBidi"/>
                <w:szCs w:val="28"/>
                <w:lang w:bidi="ar-YE"/>
              </w:rPr>
              <w:tab/>
            </w:r>
            <w:r w:rsidRPr="00FB6EAE">
              <w:rPr>
                <w:rFonts w:asciiTheme="majorBidi" w:hAnsiTheme="majorBidi" w:cs="Times New Roman"/>
                <w:szCs w:val="28"/>
                <w:rtl/>
                <w:lang w:bidi="ar-YE"/>
              </w:rPr>
              <w:t>4.3.6</w:t>
            </w:r>
            <w:r w:rsidRPr="00FB6EAE">
              <w:rPr>
                <w:rFonts w:asciiTheme="majorBidi" w:hAnsiTheme="majorBidi" w:cs="Times New Roman"/>
                <w:szCs w:val="28"/>
                <w:rtl/>
                <w:lang w:bidi="ar-YE"/>
              </w:rPr>
              <w:tab/>
              <w:t>.</w:t>
            </w:r>
          </w:p>
        </w:tc>
      </w:tr>
      <w:tr w:rsidR="00EF4D4E" w:rsidRPr="00C20C31" w14:paraId="6DD1E779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55416F2" w14:textId="77777777" w:rsidR="00EF4D4E" w:rsidRPr="00C20C31" w:rsidRDefault="00EF4D4E" w:rsidP="00EF4D4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26011935" w14:textId="77777777" w:rsidR="00EF4D4E" w:rsidRPr="00C20C31" w:rsidRDefault="00EF4D4E" w:rsidP="00EF4D4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1330D12F" w14:textId="4A71B950" w:rsidR="00EF4D4E" w:rsidRPr="00EF4D4E" w:rsidRDefault="006170AE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4.7.8</w:t>
            </w:r>
          </w:p>
        </w:tc>
        <w:tc>
          <w:tcPr>
            <w:tcW w:w="4609" w:type="dxa"/>
            <w:vAlign w:val="center"/>
          </w:tcPr>
          <w:p w14:paraId="52D5C420" w14:textId="6C26D530" w:rsidR="00EF4D4E" w:rsidRPr="00FB6EAE" w:rsidRDefault="00506382" w:rsidP="00506382">
            <w:pPr>
              <w:ind w:left="630"/>
              <w:rPr>
                <w:rFonts w:asciiTheme="majorBidi" w:hAnsiTheme="majorBidi" w:cstheme="majorBidi"/>
                <w:szCs w:val="28"/>
                <w:rtl/>
                <w:lang w:bidi="ar-YE"/>
              </w:rPr>
            </w:pPr>
            <w:r w:rsidRPr="00FB6EAE">
              <w:rPr>
                <w:rFonts w:asciiTheme="majorBidi" w:hAnsiTheme="majorBidi" w:cstheme="majorBidi"/>
                <w:szCs w:val="28"/>
                <w:lang w:bidi="ar-YE"/>
              </w:rPr>
              <w:t>Discuss the causes, pathogenesis and morphology</w:t>
            </w:r>
            <w:r>
              <w:rPr>
                <w:rFonts w:asciiTheme="majorBidi" w:hAnsiTheme="majorBidi" w:cstheme="majorBidi"/>
                <w:szCs w:val="28"/>
                <w:lang w:bidi="ar-YE"/>
              </w:rPr>
              <w:t xml:space="preserve"> of g</w:t>
            </w:r>
            <w:r w:rsidRPr="00506382">
              <w:rPr>
                <w:rFonts w:asciiTheme="majorBidi" w:hAnsiTheme="majorBidi" w:cstheme="majorBidi"/>
                <w:szCs w:val="28"/>
                <w:lang w:bidi="ar-YE"/>
              </w:rPr>
              <w:t xml:space="preserve">lomerular </w:t>
            </w:r>
            <w:r>
              <w:rPr>
                <w:rFonts w:asciiTheme="majorBidi" w:hAnsiTheme="majorBidi" w:cstheme="majorBidi"/>
                <w:szCs w:val="28"/>
                <w:lang w:bidi="ar-YE"/>
              </w:rPr>
              <w:t>d</w:t>
            </w:r>
            <w:r>
              <w:rPr>
                <w:rFonts w:asciiTheme="majorBidi" w:hAnsiTheme="majorBidi" w:cstheme="majorBidi"/>
                <w:szCs w:val="28"/>
                <w:lang w:bidi="ar-YE"/>
              </w:rPr>
              <w:t>i</w:t>
            </w:r>
            <w:r w:rsidRPr="00506382">
              <w:rPr>
                <w:rFonts w:asciiTheme="majorBidi" w:hAnsiTheme="majorBidi" w:cstheme="majorBidi"/>
                <w:szCs w:val="28"/>
                <w:lang w:bidi="ar-YE"/>
              </w:rPr>
              <w:t>sease</w:t>
            </w:r>
            <w:r>
              <w:rPr>
                <w:rFonts w:asciiTheme="majorBidi" w:hAnsiTheme="majorBidi" w:cstheme="majorBidi"/>
                <w:szCs w:val="28"/>
                <w:lang w:bidi="ar-YE"/>
              </w:rPr>
              <w:t>s</w:t>
            </w:r>
          </w:p>
        </w:tc>
      </w:tr>
      <w:tr w:rsidR="00EF4D4E" w:rsidRPr="00C20C31" w14:paraId="55A51E68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5D0D2DC" w14:textId="77777777" w:rsidR="00EF4D4E" w:rsidRPr="00C20C31" w:rsidRDefault="00EF4D4E" w:rsidP="00EF4D4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57361BC3" w14:textId="77777777" w:rsidR="00EF4D4E" w:rsidRPr="00C20C31" w:rsidRDefault="00EF4D4E" w:rsidP="00EF4D4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51D3D983" w14:textId="0C158F91" w:rsidR="00EF4D4E" w:rsidRPr="00EF4D4E" w:rsidRDefault="006170AE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4.7.9</w:t>
            </w:r>
          </w:p>
        </w:tc>
        <w:tc>
          <w:tcPr>
            <w:tcW w:w="4609" w:type="dxa"/>
            <w:vAlign w:val="center"/>
          </w:tcPr>
          <w:p w14:paraId="474C4FFB" w14:textId="3021042A" w:rsidR="00EF4D4E" w:rsidRPr="00411D67" w:rsidRDefault="006170AE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szCs w:val="28"/>
                <w:lang w:bidi="ar-YE"/>
              </w:rPr>
              <w:t>Discuss m</w:t>
            </w:r>
            <w:r w:rsidRPr="00506382">
              <w:rPr>
                <w:rFonts w:asciiTheme="majorBidi" w:hAnsiTheme="majorBidi" w:cstheme="majorBidi"/>
                <w:szCs w:val="28"/>
                <w:lang w:bidi="ar-YE"/>
              </w:rPr>
              <w:t>echanisms of formation of concentrated &amp; diluted urine</w:t>
            </w:r>
          </w:p>
        </w:tc>
      </w:tr>
      <w:tr w:rsidR="00DA207F" w:rsidRPr="00C20C31" w14:paraId="7AFF2545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751856F6" w14:textId="77777777" w:rsidR="00DA207F" w:rsidRPr="00C20C31" w:rsidRDefault="00DA207F" w:rsidP="00EF4D4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41CD0850" w14:textId="77777777" w:rsidR="00DA207F" w:rsidRPr="00C20C31" w:rsidRDefault="00DA207F" w:rsidP="00EF4D4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71C4C318" w14:textId="0FC97DCA" w:rsidR="00DA207F" w:rsidRPr="00EF4D4E" w:rsidRDefault="006170AE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4.7.10</w:t>
            </w:r>
          </w:p>
        </w:tc>
        <w:tc>
          <w:tcPr>
            <w:tcW w:w="4609" w:type="dxa"/>
            <w:vAlign w:val="center"/>
          </w:tcPr>
          <w:p w14:paraId="247D6E59" w14:textId="5F4D7C32" w:rsidR="00DA207F" w:rsidRPr="00411D67" w:rsidRDefault="00506382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FB6EAE">
              <w:rPr>
                <w:rFonts w:asciiTheme="majorBidi" w:hAnsiTheme="majorBidi" w:cstheme="majorBidi"/>
                <w:szCs w:val="28"/>
                <w:lang w:bidi="ar-YE"/>
              </w:rPr>
              <w:t>Discuss Cystic diseases of the kidney</w:t>
            </w:r>
          </w:p>
        </w:tc>
      </w:tr>
      <w:tr w:rsidR="00DA207F" w:rsidRPr="00C20C31" w14:paraId="4B81397C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5B55D915" w14:textId="77777777" w:rsidR="00DA207F" w:rsidRPr="00C20C31" w:rsidRDefault="00DA207F" w:rsidP="00EF4D4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0775E315" w14:textId="77777777" w:rsidR="00DA207F" w:rsidRPr="00C20C31" w:rsidRDefault="00DA207F" w:rsidP="00EF4D4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5095580C" w14:textId="3CE6E97A" w:rsidR="00DA207F" w:rsidRPr="00EF4D4E" w:rsidRDefault="006170AE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4.7.11</w:t>
            </w:r>
          </w:p>
        </w:tc>
        <w:tc>
          <w:tcPr>
            <w:tcW w:w="4609" w:type="dxa"/>
            <w:vAlign w:val="center"/>
          </w:tcPr>
          <w:p w14:paraId="703309EF" w14:textId="77777777" w:rsidR="00506382" w:rsidRPr="00FB6EAE" w:rsidRDefault="00506382" w:rsidP="00506382">
            <w:pPr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FB6EAE">
              <w:rPr>
                <w:rFonts w:asciiTheme="majorBidi" w:hAnsiTheme="majorBidi" w:cstheme="majorBidi"/>
                <w:szCs w:val="28"/>
                <w:lang w:bidi="ar-YE"/>
              </w:rPr>
              <w:t>Generate a list of clinical aspects: epidemiology, distribution, and risk factors of the tumors affecting the urinary tract.</w:t>
            </w:r>
          </w:p>
          <w:p w14:paraId="0C5F9FC6" w14:textId="77777777" w:rsidR="00DA207F" w:rsidRPr="00506382" w:rsidRDefault="00DA207F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</w:tr>
      <w:tr w:rsidR="00DA207F" w:rsidRPr="00C20C31" w14:paraId="4262EE2E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7EE5AE77" w14:textId="77777777" w:rsidR="00DA207F" w:rsidRPr="00C20C31" w:rsidRDefault="00DA207F" w:rsidP="00EF4D4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4C631420" w14:textId="77777777" w:rsidR="00DA207F" w:rsidRPr="00C20C31" w:rsidRDefault="00DA207F" w:rsidP="00EF4D4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1007E413" w14:textId="1C0C839F" w:rsidR="00DA207F" w:rsidRPr="00EF4D4E" w:rsidRDefault="006170AE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4.7.12</w:t>
            </w:r>
          </w:p>
        </w:tc>
        <w:tc>
          <w:tcPr>
            <w:tcW w:w="4609" w:type="dxa"/>
            <w:vAlign w:val="center"/>
          </w:tcPr>
          <w:p w14:paraId="19C55537" w14:textId="19139697" w:rsidR="00DA207F" w:rsidRPr="00411D67" w:rsidRDefault="00506382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FB6EAE">
              <w:rPr>
                <w:rFonts w:asciiTheme="majorBidi" w:hAnsiTheme="majorBidi" w:cstheme="majorBidi"/>
                <w:szCs w:val="28"/>
                <w:lang w:bidi="ar-YE"/>
              </w:rPr>
              <w:t>Discuss causes, signs .symptoms of UTI</w:t>
            </w:r>
          </w:p>
        </w:tc>
      </w:tr>
      <w:tr w:rsidR="00DA207F" w:rsidRPr="00C20C31" w14:paraId="3C5DCD7B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2F3249F0" w14:textId="77777777" w:rsidR="00DA207F" w:rsidRPr="00C20C31" w:rsidRDefault="00DA207F" w:rsidP="00EF4D4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374B5474" w14:textId="77777777" w:rsidR="00DA207F" w:rsidRPr="00C20C31" w:rsidRDefault="00DA207F" w:rsidP="00EF4D4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5FF3BEEE" w14:textId="321484A6" w:rsidR="00DA207F" w:rsidRPr="00EF4D4E" w:rsidRDefault="006170AE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4.7.13</w:t>
            </w:r>
          </w:p>
        </w:tc>
        <w:tc>
          <w:tcPr>
            <w:tcW w:w="4609" w:type="dxa"/>
            <w:vAlign w:val="center"/>
          </w:tcPr>
          <w:p w14:paraId="6BDF4D07" w14:textId="77777777" w:rsidR="00506382" w:rsidRPr="00FB6EAE" w:rsidRDefault="00506382" w:rsidP="00506382">
            <w:pPr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FB6EAE">
              <w:rPr>
                <w:rFonts w:asciiTheme="majorBidi" w:hAnsiTheme="majorBidi" w:cstheme="majorBidi"/>
                <w:szCs w:val="28"/>
                <w:lang w:bidi="ar-YE"/>
              </w:rPr>
              <w:t>List Parasites affecting renal system.</w:t>
            </w:r>
          </w:p>
          <w:p w14:paraId="24F093AB" w14:textId="77777777" w:rsidR="00DA207F" w:rsidRPr="00506382" w:rsidRDefault="00DA207F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</w:p>
        </w:tc>
      </w:tr>
      <w:tr w:rsidR="00DA207F" w:rsidRPr="00C20C31" w14:paraId="2DC2A81B" w14:textId="77777777" w:rsidTr="00FB6EAE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6BC616B5" w14:textId="77777777" w:rsidR="00DA207F" w:rsidRPr="00C20C31" w:rsidRDefault="00DA207F" w:rsidP="00EF4D4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296213EB" w14:textId="77777777" w:rsidR="00DA207F" w:rsidRPr="00C20C31" w:rsidRDefault="00DA207F" w:rsidP="00EF4D4E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</w:p>
        </w:tc>
        <w:tc>
          <w:tcPr>
            <w:tcW w:w="1543" w:type="dxa"/>
            <w:vAlign w:val="center"/>
          </w:tcPr>
          <w:p w14:paraId="32A2E315" w14:textId="4BEC341E" w:rsidR="00DA207F" w:rsidRPr="00EF4D4E" w:rsidRDefault="006170AE" w:rsidP="00EF4D4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4.7.1</w:t>
            </w:r>
            <w:r w:rsidR="007E2F5F">
              <w:rPr>
                <w:rFonts w:asciiTheme="majorBidi" w:hAnsiTheme="majorBidi" w:cstheme="majorBidi"/>
                <w:b/>
                <w:bCs/>
                <w:szCs w:val="28"/>
                <w:lang w:bidi="ar-YE"/>
              </w:rPr>
              <w:t>4</w:t>
            </w:r>
          </w:p>
        </w:tc>
        <w:tc>
          <w:tcPr>
            <w:tcW w:w="4609" w:type="dxa"/>
            <w:vAlign w:val="center"/>
          </w:tcPr>
          <w:p w14:paraId="2DEE65C3" w14:textId="3DA3FED6" w:rsidR="00DA207F" w:rsidRPr="00411D67" w:rsidRDefault="00506382" w:rsidP="00EF4D4E">
            <w:pPr>
              <w:bidi/>
              <w:ind w:left="630"/>
              <w:rPr>
                <w:rFonts w:asciiTheme="majorBidi" w:hAnsiTheme="majorBidi" w:cstheme="majorBidi"/>
                <w:szCs w:val="28"/>
                <w:lang w:bidi="ar-YE"/>
              </w:rPr>
            </w:pPr>
            <w:r w:rsidRPr="00FB6EAE">
              <w:rPr>
                <w:rFonts w:asciiTheme="majorBidi" w:hAnsiTheme="majorBidi" w:cstheme="majorBidi"/>
                <w:szCs w:val="28"/>
                <w:lang w:bidi="ar-YE"/>
              </w:rPr>
              <w:t>Discuss the causes, pathogenesis</w:t>
            </w:r>
            <w:r>
              <w:rPr>
                <w:rFonts w:asciiTheme="majorBidi" w:hAnsiTheme="majorBidi" w:cstheme="majorBidi"/>
                <w:szCs w:val="28"/>
                <w:lang w:bidi="ar-YE"/>
              </w:rPr>
              <w:t xml:space="preserve"> of</w:t>
            </w:r>
            <w:r w:rsidRPr="00506382">
              <w:rPr>
                <w:rFonts w:asciiTheme="majorBidi" w:hAnsiTheme="majorBidi" w:cstheme="majorBidi"/>
                <w:szCs w:val="28"/>
                <w:lang w:bidi="ar-YE"/>
              </w:rPr>
              <w:t xml:space="preserve"> </w:t>
            </w:r>
            <w:r w:rsidRPr="00506382">
              <w:rPr>
                <w:rFonts w:asciiTheme="majorBidi" w:hAnsiTheme="majorBidi" w:cstheme="majorBidi"/>
                <w:szCs w:val="28"/>
                <w:lang w:bidi="ar-YE"/>
              </w:rPr>
              <w:t>hydronephrosis and renal stones</w:t>
            </w:r>
          </w:p>
        </w:tc>
      </w:tr>
    </w:tbl>
    <w:p w14:paraId="134BF6F6" w14:textId="77777777" w:rsidR="001D25A6" w:rsidRDefault="001D25A6" w:rsidP="001D25A6">
      <w:pPr>
        <w:spacing w:line="278" w:lineRule="auto"/>
      </w:pPr>
    </w:p>
    <w:p w14:paraId="41FD8FDC" w14:textId="77777777" w:rsidR="00372B62" w:rsidRDefault="00372B62" w:rsidP="001D25A6">
      <w:pPr>
        <w:spacing w:line="278" w:lineRule="auto"/>
      </w:pPr>
    </w:p>
    <w:p w14:paraId="6B227589" w14:textId="77777777" w:rsidR="007554BD" w:rsidRDefault="007554BD" w:rsidP="001D25A6">
      <w:pPr>
        <w:spacing w:line="278" w:lineRule="auto"/>
        <w:rPr>
          <w:rtl/>
        </w:rPr>
      </w:pPr>
    </w:p>
    <w:p w14:paraId="644DF822" w14:textId="77777777" w:rsidR="001D25A6" w:rsidRPr="00FB048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Teaching and Learning Methods </w:t>
      </w:r>
    </w:p>
    <w:p w14:paraId="5A71AE07" w14:textId="0E80B817" w:rsidR="00372B62" w:rsidRPr="00372B62" w:rsidRDefault="00AF3540" w:rsidP="000015BF">
      <w:pPr>
        <w:pStyle w:val="ListParagraph"/>
        <w:numPr>
          <w:ilvl w:val="0"/>
          <w:numId w:val="27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Modified Lectures</w:t>
      </w:r>
      <w:r w:rsidR="000015BF">
        <w:rPr>
          <w:rFonts w:asciiTheme="majorBidi" w:hAnsiTheme="majorBidi" w:cstheme="majorBidi"/>
          <w:sz w:val="24"/>
          <w:szCs w:val="24"/>
          <w:lang w:val="en" w:bidi="ar-YE"/>
        </w:rPr>
        <w:t xml:space="preserve"> : 26 lectures(</w:t>
      </w:r>
      <w:r w:rsidR="000015BF" w:rsidRPr="000015BF">
        <w:rPr>
          <w:rFonts w:asciiTheme="majorBidi" w:hAnsiTheme="majorBidi" w:cstheme="majorBidi"/>
          <w:sz w:val="24"/>
          <w:szCs w:val="24"/>
          <w:lang w:bidi="ar-YE"/>
        </w:rPr>
        <w:t>CDs of lectures including (video films, brain storming, problem solving, etc.…)</w:t>
      </w:r>
    </w:p>
    <w:p w14:paraId="1BEA05BC" w14:textId="600C88D1" w:rsidR="00372B62" w:rsidRPr="00465CE4" w:rsidRDefault="000015BF" w:rsidP="00415D6A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>
        <w:rPr>
          <w:rFonts w:asciiTheme="majorBidi" w:hAnsiTheme="majorBidi" w:cstheme="majorBidi"/>
          <w:sz w:val="24"/>
          <w:szCs w:val="24"/>
          <w:lang w:val="en" w:bidi="ar-YE"/>
        </w:rPr>
        <w:t>Practical sessions</w:t>
      </w:r>
      <w:r w:rsidR="00415D6A">
        <w:rPr>
          <w:rFonts w:asciiTheme="majorBidi" w:hAnsiTheme="majorBidi" w:cstheme="majorBidi"/>
          <w:sz w:val="24"/>
          <w:szCs w:val="24"/>
          <w:lang w:val="en" w:bidi="ar-YE"/>
        </w:rPr>
        <w:t>:12 sessions  (</w:t>
      </w:r>
      <w:r w:rsidR="00415D6A">
        <w:rPr>
          <w:rFonts w:asciiTheme="majorBidi" w:hAnsiTheme="majorBidi" w:cstheme="majorBidi"/>
          <w:sz w:val="24"/>
          <w:szCs w:val="24"/>
          <w:lang w:bidi="ar-YE"/>
        </w:rPr>
        <w:t>a</w:t>
      </w:r>
      <w:r w:rsidR="00415D6A" w:rsidRPr="00415D6A">
        <w:rPr>
          <w:rFonts w:asciiTheme="majorBidi" w:hAnsiTheme="majorBidi" w:cstheme="majorBidi"/>
          <w:sz w:val="24"/>
          <w:szCs w:val="24"/>
          <w:lang w:bidi="ar-YE"/>
        </w:rPr>
        <w:t xml:space="preserve">vailable </w:t>
      </w:r>
      <w:r w:rsidR="00415D6A">
        <w:rPr>
          <w:rFonts w:asciiTheme="majorBidi" w:hAnsiTheme="majorBidi" w:cstheme="majorBidi"/>
          <w:sz w:val="24"/>
          <w:szCs w:val="24"/>
          <w:lang w:bidi="ar-YE"/>
        </w:rPr>
        <w:t>j</w:t>
      </w:r>
      <w:r w:rsidR="00415D6A" w:rsidRPr="00415D6A">
        <w:rPr>
          <w:rFonts w:asciiTheme="majorBidi" w:hAnsiTheme="majorBidi" w:cstheme="majorBidi"/>
          <w:sz w:val="24"/>
          <w:szCs w:val="24"/>
          <w:lang w:bidi="ar-YE"/>
        </w:rPr>
        <w:t>ars</w:t>
      </w:r>
      <w:r w:rsidR="00415D6A">
        <w:rPr>
          <w:rFonts w:asciiTheme="majorBidi" w:hAnsiTheme="majorBidi" w:cstheme="majorBidi"/>
          <w:sz w:val="24"/>
          <w:szCs w:val="24"/>
          <w:lang w:bidi="ar-YE"/>
        </w:rPr>
        <w:t>,</w:t>
      </w:r>
      <w:r w:rsidR="00415D6A" w:rsidRPr="00415D6A">
        <w:rPr>
          <w:rFonts w:asciiTheme="majorBidi" w:hAnsiTheme="majorBidi" w:cstheme="majorBidi"/>
          <w:sz w:val="24"/>
          <w:szCs w:val="24"/>
          <w:lang w:bidi="ar-YE"/>
        </w:rPr>
        <w:t xml:space="preserve"> microscopic specimen</w:t>
      </w:r>
      <w:r w:rsidR="00415D6A">
        <w:rPr>
          <w:rFonts w:asciiTheme="majorBidi" w:hAnsiTheme="majorBidi" w:cstheme="majorBidi"/>
          <w:sz w:val="24"/>
          <w:szCs w:val="24"/>
          <w:lang w:bidi="ar-YE"/>
        </w:rPr>
        <w:t xml:space="preserve">s, </w:t>
      </w:r>
      <w:proofErr w:type="spellStart"/>
      <w:r w:rsidR="00415D6A">
        <w:rPr>
          <w:rFonts w:asciiTheme="majorBidi" w:hAnsiTheme="majorBidi" w:cstheme="majorBidi"/>
          <w:sz w:val="24"/>
          <w:szCs w:val="24"/>
          <w:lang w:bidi="ar-YE"/>
        </w:rPr>
        <w:t>eperiments</w:t>
      </w:r>
      <w:proofErr w:type="spellEnd"/>
      <w:r w:rsidR="00415D6A">
        <w:rPr>
          <w:rFonts w:asciiTheme="majorBidi" w:hAnsiTheme="majorBidi" w:cstheme="majorBidi"/>
          <w:sz w:val="24"/>
          <w:szCs w:val="24"/>
          <w:lang w:bidi="ar-YE"/>
        </w:rPr>
        <w:t xml:space="preserve"> and video films and photos)</w:t>
      </w:r>
    </w:p>
    <w:p w14:paraId="7BEAABF9" w14:textId="27163C7E" w:rsidR="00372B62" w:rsidRPr="00465CE4" w:rsidRDefault="00372B62" w:rsidP="00372B62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Tutorials</w:t>
      </w:r>
      <w:r w:rsidR="00415D6A">
        <w:rPr>
          <w:rFonts w:asciiTheme="majorBidi" w:hAnsiTheme="majorBidi" w:cstheme="majorBidi"/>
          <w:sz w:val="24"/>
          <w:szCs w:val="24"/>
          <w:lang w:val="en" w:bidi="ar-YE"/>
        </w:rPr>
        <w:t>: 5 tutorials</w:t>
      </w:r>
    </w:p>
    <w:p w14:paraId="74D475E0" w14:textId="5EF23A5E" w:rsidR="00372B62" w:rsidRPr="00465CE4" w:rsidRDefault="00372B62" w:rsidP="00372B62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Case Based Learnin</w:t>
      </w:r>
      <w:r w:rsidR="00BB25C7">
        <w:rPr>
          <w:rFonts w:asciiTheme="majorBidi" w:hAnsiTheme="majorBidi" w:cstheme="majorBidi"/>
          <w:sz w:val="24"/>
          <w:szCs w:val="24"/>
          <w:lang w:val="en" w:bidi="ar-YE"/>
        </w:rPr>
        <w:t>g</w:t>
      </w:r>
      <w:r w:rsidR="00415D6A">
        <w:rPr>
          <w:rFonts w:asciiTheme="majorBidi" w:hAnsiTheme="majorBidi" w:cstheme="majorBidi"/>
          <w:sz w:val="24"/>
          <w:szCs w:val="24"/>
          <w:lang w:val="en" w:bidi="ar-YE"/>
        </w:rPr>
        <w:t>:1</w:t>
      </w:r>
    </w:p>
    <w:p w14:paraId="15BB0D7C" w14:textId="0F21D628" w:rsidR="00372B62" w:rsidRPr="00415D6A" w:rsidRDefault="00372B62" w:rsidP="00372B62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65CE4">
        <w:rPr>
          <w:rFonts w:asciiTheme="majorBidi" w:hAnsiTheme="majorBidi" w:cstheme="majorBidi"/>
          <w:sz w:val="24"/>
          <w:szCs w:val="24"/>
          <w:lang w:val="en" w:bidi="ar-YE"/>
        </w:rPr>
        <w:t>Skill Lab</w:t>
      </w:r>
      <w:r w:rsidR="00415D6A">
        <w:rPr>
          <w:rFonts w:asciiTheme="majorBidi" w:hAnsiTheme="majorBidi" w:cstheme="majorBidi"/>
          <w:sz w:val="24"/>
          <w:szCs w:val="24"/>
          <w:lang w:val="en" w:bidi="ar-YE"/>
        </w:rPr>
        <w:t>:1</w:t>
      </w:r>
    </w:p>
    <w:p w14:paraId="3EDE225F" w14:textId="18D673DA" w:rsidR="00415D6A" w:rsidRDefault="00415D6A" w:rsidP="00372B62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15D6A">
        <w:rPr>
          <w:rFonts w:asciiTheme="majorBidi" w:hAnsiTheme="majorBidi" w:cstheme="majorBidi"/>
          <w:sz w:val="24"/>
          <w:szCs w:val="24"/>
          <w:lang w:bidi="ar-YE"/>
        </w:rPr>
        <w:t>Directed Self-Learning (DSL):</w:t>
      </w:r>
      <w:r>
        <w:rPr>
          <w:rFonts w:asciiTheme="majorBidi" w:hAnsiTheme="majorBidi" w:cstheme="majorBidi"/>
          <w:sz w:val="24"/>
          <w:szCs w:val="24"/>
          <w:lang w:bidi="ar-YE"/>
        </w:rPr>
        <w:t xml:space="preserve"> 1</w:t>
      </w:r>
    </w:p>
    <w:p w14:paraId="64496C39" w14:textId="77777777" w:rsidR="007E2F5F" w:rsidRDefault="007E2F5F" w:rsidP="007E2F5F">
      <w:pPr>
        <w:pStyle w:val="ListParagraph"/>
        <w:numPr>
          <w:ilvl w:val="0"/>
          <w:numId w:val="28"/>
        </w:numPr>
        <w:spacing w:after="240" w:line="256" w:lineRule="auto"/>
        <w:rPr>
          <w:rFonts w:asciiTheme="majorBidi" w:hAnsiTheme="majorBidi" w:cstheme="majorBidi"/>
          <w:b/>
          <w:bCs/>
          <w:lang w:eastAsia="x-none"/>
        </w:rPr>
      </w:pPr>
      <w:bookmarkStart w:id="2" w:name="_Hlk214699326"/>
      <w:r>
        <w:rPr>
          <w:rFonts w:asciiTheme="majorBidi" w:hAnsiTheme="majorBidi" w:cstheme="majorBidi"/>
          <w:b/>
          <w:bCs/>
          <w:sz w:val="24"/>
          <w:szCs w:val="24"/>
          <w:lang w:val="en" w:bidi="ar-YE"/>
        </w:rPr>
        <w:t xml:space="preserve">Lectures on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" w:bidi="ar-YE"/>
        </w:rPr>
        <w:t>Benha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" w:bidi="ar-YE"/>
        </w:rPr>
        <w:t xml:space="preserve"> E- learning platform &amp; survey.</w:t>
      </w:r>
      <w:r>
        <w:rPr>
          <w:rFonts w:asciiTheme="majorBidi" w:hAnsiTheme="majorBidi" w:cstheme="majorBidi"/>
          <w:b/>
          <w:bCs/>
          <w:rtl/>
          <w:lang w:val="x-none" w:eastAsia="x-none"/>
        </w:rPr>
        <w:t xml:space="preserve">موقع منصة التعليم الإلكتروني الخاص بجامعة بنها </w:t>
      </w:r>
      <w:r>
        <w:rPr>
          <w:rFonts w:asciiTheme="majorBidi" w:hAnsiTheme="majorBidi" w:cstheme="majorBidi"/>
          <w:b/>
          <w:bCs/>
          <w:lang w:eastAsia="x-none"/>
        </w:rPr>
        <w:t>(</w:t>
      </w:r>
      <w:proofErr w:type="spellStart"/>
      <w:r>
        <w:rPr>
          <w:rFonts w:asciiTheme="majorBidi" w:hAnsiTheme="majorBidi" w:cstheme="majorBidi"/>
          <w:b/>
          <w:bCs/>
          <w:lang w:eastAsia="x-none"/>
        </w:rPr>
        <w:t>thinqi</w:t>
      </w:r>
      <w:proofErr w:type="spellEnd"/>
      <w:r>
        <w:rPr>
          <w:rFonts w:asciiTheme="majorBidi" w:hAnsiTheme="majorBidi" w:cstheme="majorBidi"/>
          <w:b/>
          <w:bCs/>
          <w:lang w:eastAsia="x-none"/>
        </w:rPr>
        <w:t>)</w:t>
      </w:r>
    </w:p>
    <w:p w14:paraId="6FC9C1F6" w14:textId="77777777" w:rsidR="007E2F5F" w:rsidRDefault="007E2F5F" w:rsidP="007E2F5F">
      <w:pPr>
        <w:pStyle w:val="ListParagraph"/>
        <w:spacing w:after="240"/>
        <w:rPr>
          <w:rStyle w:val="Strong"/>
          <w:sz w:val="22"/>
          <w:lang w:val="en" w:bidi="ar-YE"/>
        </w:rPr>
      </w:pPr>
      <w:hyperlink r:id="rId10" w:history="1">
        <w:r>
          <w:rPr>
            <w:rStyle w:val="Hyperlink"/>
            <w:rFonts w:asciiTheme="majorBidi" w:hAnsiTheme="majorBidi"/>
            <w:b/>
            <w:bCs/>
            <w:sz w:val="24"/>
            <w:szCs w:val="20"/>
            <w:lang w:eastAsia="x-none"/>
          </w:rPr>
          <w:t xml:space="preserve">https://belc.bu.edu.eg/%D9%85%D9%86%D8%B5%D8%A9-%D8%AB%D9%8A%D9%86%D9%83%D9%89 </w:t>
        </w:r>
        <w:r>
          <w:rPr>
            <w:rStyle w:val="Hyperlink"/>
            <w:rFonts w:asciiTheme="majorBidi" w:hAnsiTheme="majorBidi"/>
            <w:b/>
            <w:bCs/>
            <w:sz w:val="24"/>
            <w:szCs w:val="20"/>
            <w:rtl/>
            <w:lang w:val="x-none" w:eastAsia="x-none" w:bidi="ar-YE"/>
          </w:rPr>
          <w:t>/</w:t>
        </w:r>
      </w:hyperlink>
      <w:bookmarkEnd w:id="2"/>
    </w:p>
    <w:p w14:paraId="59CEEF5B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72E15524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25378C7E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567B00D7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636982E6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75FD6700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6FA0521E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3987D291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3A0B2BF8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4D5D5300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66C39EFC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0084D68D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1E67C365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101EF5CD" w14:textId="77777777" w:rsidR="007E2F5F" w:rsidRDefault="007E2F5F" w:rsidP="007E2F5F">
      <w:pPr>
        <w:spacing w:after="240"/>
        <w:ind w:left="360"/>
        <w:rPr>
          <w:rFonts w:asciiTheme="majorBidi" w:hAnsiTheme="majorBidi" w:cstheme="majorBidi"/>
          <w:sz w:val="24"/>
          <w:szCs w:val="24"/>
          <w:lang w:bidi="ar-YE"/>
        </w:rPr>
      </w:pPr>
    </w:p>
    <w:p w14:paraId="2A8F369C" w14:textId="77777777" w:rsidR="007E2F5F" w:rsidRPr="007E2F5F" w:rsidRDefault="007E2F5F" w:rsidP="007554BD">
      <w:p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</w:p>
    <w:p w14:paraId="4401124E" w14:textId="4EC0903A" w:rsidR="00372B62" w:rsidRDefault="00372B62" w:rsidP="007E2F5F">
      <w:pPr>
        <w:spacing w:after="0"/>
        <w:ind w:left="360"/>
        <w:rPr>
          <w:rStyle w:val="Strong"/>
          <w:rFonts w:asciiTheme="minorBidi" w:hAnsiTheme="minorBidi"/>
          <w:color w:val="002060"/>
          <w:szCs w:val="28"/>
          <w:lang w:val="en"/>
        </w:rPr>
      </w:pPr>
      <w:r w:rsidRPr="00372B62">
        <w:rPr>
          <w:rStyle w:val="Strong"/>
          <w:rFonts w:asciiTheme="minorBidi" w:hAnsiTheme="minorBidi" w:hint="cs"/>
          <w:color w:val="002060"/>
          <w:szCs w:val="28"/>
          <w:lang w:val="en"/>
        </w:rPr>
        <w:lastRenderedPageBreak/>
        <w:t>Course Schedule</w:t>
      </w:r>
      <w:r w:rsidR="00F670F6">
        <w:rPr>
          <w:rStyle w:val="Strong"/>
          <w:rFonts w:asciiTheme="minorBidi" w:hAnsiTheme="minorBidi"/>
          <w:color w:val="002060"/>
          <w:szCs w:val="28"/>
          <w:lang w:val="en"/>
        </w:rPr>
        <w:t xml:space="preserve">  </w:t>
      </w:r>
    </w:p>
    <w:tbl>
      <w:tblPr>
        <w:tblStyle w:val="PlainTable1"/>
        <w:tblpPr w:leftFromText="180" w:rightFromText="180" w:vertAnchor="page" w:horzAnchor="margin" w:tblpXSpec="center" w:tblpY="2131"/>
        <w:tblW w:w="56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2948"/>
        <w:gridCol w:w="906"/>
        <w:gridCol w:w="1764"/>
        <w:gridCol w:w="1596"/>
        <w:gridCol w:w="1266"/>
        <w:gridCol w:w="1020"/>
      </w:tblGrid>
      <w:tr w:rsidR="007554BD" w14:paraId="25DA603D" w14:textId="77777777" w:rsidTr="00610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DDCFE" w14:textId="77777777" w:rsidR="007554BD" w:rsidRDefault="007554BD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  <w:lang w:val="en"/>
              </w:rPr>
              <w:t>N</w:t>
            </w:r>
            <w:r>
              <w:rPr>
                <w:rFonts w:asciiTheme="minorBidi" w:hAnsiTheme="minorBidi"/>
                <w:sz w:val="20"/>
                <w:szCs w:val="20"/>
              </w:rPr>
              <w:t>umber</w:t>
            </w:r>
          </w:p>
          <w:p w14:paraId="00D3CD5A" w14:textId="77777777" w:rsidR="007554BD" w:rsidRDefault="007554B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  <w:lang w:val="en"/>
              </w:rPr>
              <w:t xml:space="preserve"> of the</w:t>
            </w:r>
          </w:p>
          <w:p w14:paraId="58799756" w14:textId="77777777" w:rsidR="007554BD" w:rsidRDefault="007554BD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lang w:val="en"/>
              </w:rPr>
              <w:t>Week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FAD70" w14:textId="77777777" w:rsidR="007554BD" w:rsidRDefault="007554BD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lang w:val="en"/>
              </w:rPr>
              <w:t>Scientific content of the course</w:t>
            </w:r>
          </w:p>
          <w:p w14:paraId="2D9D75E9" w14:textId="77777777" w:rsidR="007554BD" w:rsidRDefault="007554BD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lang w:val="en"/>
              </w:rPr>
              <w:t>(Course Topics)</w:t>
            </w:r>
          </w:p>
          <w:p w14:paraId="0CC1256B" w14:textId="77777777" w:rsidR="007554BD" w:rsidRDefault="007554BD">
            <w:pPr>
              <w:pStyle w:val="ListParagraph"/>
              <w:bidi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52F11" w14:textId="77777777" w:rsidR="007554BD" w:rsidRDefault="007554BD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lang w:val="en"/>
              </w:rPr>
              <w:t>Total Weekly Hours</w:t>
            </w:r>
          </w:p>
        </w:tc>
        <w:tc>
          <w:tcPr>
            <w:tcW w:w="2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AB9E07" w14:textId="77777777" w:rsidR="007554BD" w:rsidRDefault="007554BD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lang w:val="en"/>
              </w:rPr>
              <w:t>Expected number of the Learning Hours</w:t>
            </w:r>
          </w:p>
        </w:tc>
      </w:tr>
      <w:tr w:rsidR="007554BD" w14:paraId="60FA6F88" w14:textId="77777777" w:rsidTr="0061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DB01" w14:textId="77777777" w:rsidR="007554BD" w:rsidRDefault="007554BD">
            <w:pPr>
              <w:spacing w:line="240" w:lineRule="auto"/>
              <w:rPr>
                <w:rFonts w:asciiTheme="minorBidi" w:hAnsiTheme="minorBid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7CD8" w14:textId="77777777" w:rsidR="007554BD" w:rsidRDefault="007554B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4F40" w14:textId="77777777" w:rsidR="007554BD" w:rsidRDefault="007554B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07097E" w14:textId="084AEF62" w:rsidR="007554BD" w:rsidRDefault="007554BD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 teaching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(lectures/discussion groups/</w:t>
            </w:r>
            <w:r w:rsidR="00F670F6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 xml:space="preserve"> </w:t>
            </w:r>
            <w:r w:rsidR="00F670F6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tutorials/ CBL</w:t>
            </w:r>
            <w:r w:rsidR="00F670F6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 xml:space="preserve"> ......)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03E5EF" w14:textId="77777777" w:rsidR="007554BD" w:rsidRDefault="007554B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Training</w:t>
            </w:r>
          </w:p>
          <w:p w14:paraId="6B9906BF" w14:textId="77777777" w:rsidR="007554BD" w:rsidRDefault="007554BD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(Practical/Clinical/ ......)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CEDB6D" w14:textId="77777777" w:rsidR="00C96EEE" w:rsidRPr="00C20C31" w:rsidRDefault="00C96EEE" w:rsidP="00C96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Self-learning</w:t>
            </w:r>
          </w:p>
          <w:p w14:paraId="11091E4D" w14:textId="19F0FC8E" w:rsidR="007554BD" w:rsidRDefault="00C96EEE" w:rsidP="00C96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 xml:space="preserve">(Tasks/ Assignments/ Projects/ 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/ DSL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...)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DC2E2A" w14:textId="77777777" w:rsidR="007554BD" w:rsidRDefault="007554BD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</w:t>
            </w:r>
          </w:p>
          <w:p w14:paraId="0AE3D1F6" w14:textId="77777777" w:rsidR="007554BD" w:rsidRDefault="007554BD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(Skill lab)</w:t>
            </w:r>
          </w:p>
        </w:tc>
      </w:tr>
      <w:tr w:rsidR="007554BD" w14:paraId="736FDC08" w14:textId="77777777" w:rsidTr="0061041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91D9" w14:textId="77777777" w:rsidR="007554BD" w:rsidRDefault="007554BD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B38C" w14:textId="676B38A1" w:rsidR="007554BD" w:rsidRDefault="001C5D9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="00F7373D"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(Anatomy): </w:t>
            </w:r>
            <w:r w:rsidRPr="004A2D59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Anatomy of kidney &amp; ureter</w:t>
            </w:r>
          </w:p>
          <w:p w14:paraId="68690EBE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F313DDD" w14:textId="352D3DFE" w:rsidR="00C96EEE" w:rsidRDefault="001C5D9D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="00E51736"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(Histology):</w:t>
            </w:r>
            <w:r w:rsidR="00E51736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Histology of kidney&amp;</w:t>
            </w:r>
            <w:r w:rsidR="00C96EEE"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="00C96EEE"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Urete</w:t>
            </w:r>
            <w:r w:rsidR="00C96EEE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r</w:t>
            </w:r>
          </w:p>
          <w:p w14:paraId="183A0BEF" w14:textId="77777777" w:rsidR="00220FEB" w:rsidRDefault="00220FEB" w:rsidP="00C96EEE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1F40DE1" w14:textId="32C36943" w:rsidR="001C5D9D" w:rsidRDefault="001C5D9D" w:rsidP="001C5D9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="00F7373D"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(Anatomy):</w:t>
            </w:r>
            <w:r w:rsidR="00C96EEE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Development and congenital anomalies of the kidney, ureter</w:t>
            </w:r>
          </w:p>
          <w:p w14:paraId="43FF12C6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B76A3E6" w14:textId="673E4F0C" w:rsidR="00220FEB" w:rsidRDefault="00E51736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(Physiology): </w:t>
            </w:r>
            <w:r w:rsidR="00220FEB"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Introduction to renal </w:t>
            </w:r>
            <w:proofErr w:type="spellStart"/>
            <w:r w:rsidR="00220FEB"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physiology&amp;renal</w:t>
            </w:r>
            <w:proofErr w:type="spellEnd"/>
            <w:r w:rsidR="00220FEB"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blood flow</w:t>
            </w:r>
          </w:p>
          <w:p w14:paraId="0E9B5418" w14:textId="77777777" w:rsidR="00220FEB" w:rsidRDefault="00220FEB" w:rsidP="00220FEB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46E6ED4" w14:textId="489684EF" w:rsidR="00F7373D" w:rsidRDefault="00E51736" w:rsidP="00F7373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(Biochemistry):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="00220FEB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urea</w:t>
            </w:r>
            <w:r w:rsidR="00220FEB"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="00220FEB"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cycle ,</w:t>
            </w:r>
            <w:r w:rsidR="00220FEB"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="00220FEB"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Creatine&amp; creatinine metabolism</w:t>
            </w:r>
            <w:r w:rsidR="00220FEB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="00220FEB"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&amp;</w:t>
            </w:r>
            <w:r w:rsidR="00220FEB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="00220FEB" w:rsidRPr="000873AA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blood gas analysis</w:t>
            </w:r>
          </w:p>
          <w:p w14:paraId="71B08B73" w14:textId="77777777" w:rsidR="00F7373D" w:rsidRDefault="00F7373D" w:rsidP="00F7373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CC680C3" w14:textId="20CED8F7" w:rsidR="00F7373D" w:rsidRDefault="00F7373D" w:rsidP="00F7373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="00E51736"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(Anatomy): </w:t>
            </w:r>
            <w:r w:rsidRPr="000873AA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Development and congenital anomaly of urinary bladder &amp;urethra</w:t>
            </w:r>
          </w:p>
          <w:p w14:paraId="44E142BA" w14:textId="77777777" w:rsidR="00F7373D" w:rsidRDefault="00F7373D" w:rsidP="00F7373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008A1A4" w14:textId="2ECCBA75" w:rsidR="00F7373D" w:rsidRDefault="00F7373D" w:rsidP="00F7373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="00E51736"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(Histology):</w:t>
            </w:r>
            <w:r w:rsidR="00E51736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Histology of urinary bladder &amp;urethra</w:t>
            </w:r>
          </w:p>
          <w:p w14:paraId="733F55DD" w14:textId="77777777" w:rsidR="00F7373D" w:rsidRDefault="00F7373D" w:rsidP="00F7373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81253F2" w14:textId="7A10B5E5" w:rsidR="00F7373D" w:rsidRDefault="00E51736" w:rsidP="00F7373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(Biochemistry):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="00F7373D" w:rsidRPr="000873AA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Assessment of renal function</w:t>
            </w:r>
          </w:p>
          <w:p w14:paraId="5AAA4D68" w14:textId="77777777" w:rsidR="00E51736" w:rsidRPr="00F7373D" w:rsidRDefault="00E51736" w:rsidP="00E5173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A53CFD6" w14:textId="3C565FFE" w:rsidR="001C5D9D" w:rsidRDefault="00E51736" w:rsidP="0097204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(Physiology):</w:t>
            </w:r>
            <w:r w:rsidRPr="000873AA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0873AA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Renal function: glomerular filtration &amp; its control</w:t>
            </w:r>
          </w:p>
          <w:p w14:paraId="4F5C1550" w14:textId="77777777" w:rsidR="0097204B" w:rsidRDefault="0097204B" w:rsidP="0097204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F08D25A" w14:textId="039E0361" w:rsidR="00E51736" w:rsidRDefault="00E51736" w:rsidP="00E5173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(Biochemistry):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BB25C7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Renal regulation of acid base balance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A18" w14:textId="682F50DE" w:rsidR="007554BD" w:rsidRDefault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  <w:r w:rsidR="00C96EEE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9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558" w14:textId="77777777" w:rsidR="007554BD" w:rsidRDefault="001C5D9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43E8C099" w14:textId="77777777" w:rsidR="001C5D9D" w:rsidRDefault="001C5D9D" w:rsidP="001C5D9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C7C939B" w14:textId="77777777" w:rsidR="001C5D9D" w:rsidRDefault="001C5D9D" w:rsidP="001C5D9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819A0C0" w14:textId="6E103904" w:rsidR="001C5D9D" w:rsidRDefault="00220FEB" w:rsidP="001C5D9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223F36BB" w14:textId="77777777" w:rsidR="001C5D9D" w:rsidRDefault="001C5D9D" w:rsidP="001C5D9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118D80F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E1D7E6C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020B930C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BFF195C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333ABF1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7886CA3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A615C13" w14:textId="64163CC9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0738B389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A93312D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CDDD6DC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1F2D436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57334C9" w14:textId="4FBCC063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6B5180AC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4A94785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AB8087B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458FE20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258EC60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76469080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EC5FAC8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C7BDDB8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6B02124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78DE9A5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663980A5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5B28A03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1B2AD27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4B54A5BB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A4CB79E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42941F0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50C23FD" w14:textId="4DCD7966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6E761D5B" w14:textId="77777777" w:rsidR="00F670F6" w:rsidRDefault="00F670F6" w:rsidP="00F670F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5CBDE29" w14:textId="77777777" w:rsidR="00F670F6" w:rsidRDefault="00F670F6" w:rsidP="00F670F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8A0053E" w14:textId="77777777" w:rsidR="00F670F6" w:rsidRDefault="00F670F6" w:rsidP="00F670F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2C4818E" w14:textId="77777777" w:rsidR="00F670F6" w:rsidRDefault="00F670F6" w:rsidP="00F670F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3986052" w14:textId="32C5858B" w:rsidR="00F670F6" w:rsidRDefault="00F670F6" w:rsidP="00F670F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2 </w:t>
            </w:r>
            <w:r w:rsidR="00A03814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(TUT)</w:t>
            </w:r>
          </w:p>
          <w:p w14:paraId="4042DD6A" w14:textId="77777777" w:rsidR="00F670F6" w:rsidRDefault="00F670F6" w:rsidP="00F670F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C9F50E8" w14:textId="77777777" w:rsidR="00C96EEE" w:rsidRDefault="00C96EEE" w:rsidP="00C96EEE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FB63DF3" w14:textId="77777777" w:rsidR="00F670F6" w:rsidRDefault="00F670F6" w:rsidP="00F670F6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A765B92" w14:textId="6D657BAA" w:rsidR="00F670F6" w:rsidRDefault="00F670F6" w:rsidP="00F670F6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607" w14:textId="77777777" w:rsidR="007554BD" w:rsidRDefault="001C5D9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278B698F" w14:textId="77777777" w:rsidR="001C5D9D" w:rsidRDefault="001C5D9D" w:rsidP="001C5D9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80539BF" w14:textId="77777777" w:rsidR="00220FEB" w:rsidRDefault="00220FEB" w:rsidP="001C5D9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76E9A15" w14:textId="77777777" w:rsidR="001C5D9D" w:rsidRDefault="001C5D9D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3ED38DFF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6FF61D6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F7C1685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616D302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1E0FE1B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951D287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80B0368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00822E2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E8B4AD7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AEFC622" w14:textId="77777777" w:rsidR="00220FEB" w:rsidRDefault="00220FEB" w:rsidP="00220FE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3CB3328" w14:textId="77777777" w:rsidR="00220FEB" w:rsidRDefault="00220FEB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9217218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96EF5A7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5133F729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E498C2C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ABEB91A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2655FFD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89012C3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8114418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4D22AB5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9CD4B24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CB33C21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9A3A323" w14:textId="0316A5EB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B98" w14:textId="77777777" w:rsidR="007554BD" w:rsidRDefault="007554B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229A0CF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6EA8237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20ECED0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1D5816C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3611D9E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1135A11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BE9971E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6A5E22C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9B4D010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BC5770E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364DD53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C5E804F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722B8DC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91B1019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DECF162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BDCE001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835E626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947793D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F2D5F40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374D471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8C600E8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4553761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B103B47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088A905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1D44CD0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1467DC4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B319508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3B8D88B" w14:textId="1CC6BA80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</w:p>
          <w:p w14:paraId="57E58A0F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D261A67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D954F97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9F57093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46E042B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74EEDB7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55DBD7F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3BBF79E" w14:textId="77777777" w:rsidR="00C96EEE" w:rsidRDefault="00C96EEE" w:rsidP="00C96EE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5B67146" w14:textId="77777777" w:rsidR="00C96EEE" w:rsidRDefault="00C96EEE" w:rsidP="00F670F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224" w14:textId="77777777" w:rsidR="007554BD" w:rsidRDefault="007554B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7554BD" w14:paraId="1770B77A" w14:textId="77777777" w:rsidTr="0061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1E83" w14:textId="77777777" w:rsidR="007554BD" w:rsidRDefault="007554BD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lastRenderedPageBreak/>
              <w:t>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A0F7" w14:textId="7448A9E3" w:rsidR="00C96EEE" w:rsidRDefault="00C96EEE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(Anatomy):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6976D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Anatomy of urinary bladder&amp; urethra</w:t>
            </w:r>
          </w:p>
          <w:p w14:paraId="7D00E9BF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08769D3" w14:textId="2422B055" w:rsidR="00C96EEE" w:rsidRDefault="00C96EEE" w:rsidP="00C96EE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(Biochemistry):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1C646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Specific gravity , urine report</w:t>
            </w:r>
          </w:p>
          <w:p w14:paraId="7D3004FA" w14:textId="77777777" w:rsidR="00C96EEE" w:rsidRDefault="00C96EEE" w:rsidP="00C96EE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42711C1" w14:textId="236899FE" w:rsidR="00C96EEE" w:rsidRDefault="00F670F6" w:rsidP="00C96EE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A131FD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(Microbiology)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: </w:t>
            </w:r>
            <w:r w:rsidRPr="001C646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Organisms of UTI</w:t>
            </w:r>
          </w:p>
          <w:p w14:paraId="2EB9282C" w14:textId="77777777" w:rsidR="00F670F6" w:rsidRDefault="00F670F6" w:rsidP="00C96EE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E092353" w14:textId="06C68049" w:rsidR="00C96EEE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(Pathology)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: </w:t>
            </w:r>
            <w:r w:rsidRPr="001C646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Glomerular Diseases </w:t>
            </w:r>
            <w:r w:rsidR="00A03814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I &amp;II</w:t>
            </w:r>
          </w:p>
          <w:p w14:paraId="1942B0F7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EA8DDE1" w14:textId="77777777" w:rsidR="00A03814" w:rsidRDefault="00A03814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D2ABED1" w14:textId="2B588B04" w:rsidR="00F670F6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(Physiology):</w:t>
            </w:r>
            <w:r w:rsidRPr="000873AA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372878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Renal function: Tubular processing of the glomerular filtrate</w:t>
            </w:r>
          </w:p>
          <w:p w14:paraId="611C4D03" w14:textId="77777777" w:rsidR="00A03814" w:rsidRDefault="00A03814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B716A62" w14:textId="77777777" w:rsidR="00F670F6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(Pathology)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: </w:t>
            </w:r>
            <w:r w:rsidRPr="00FD4717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Hydronephrosis and renal stones</w:t>
            </w:r>
          </w:p>
          <w:p w14:paraId="6F7888F6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(Pathology)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A03814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Renal Tubular&amp; Interstitial diseases</w:t>
            </w:r>
          </w:p>
          <w:p w14:paraId="45832DE8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87CEE6F" w14:textId="7857A4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(Physiology):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372878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Tubular reabsorption &amp; secretion of different substances l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&amp; II</w:t>
            </w:r>
          </w:p>
          <w:p w14:paraId="64882D20" w14:textId="5227A75E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0C522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Catheterization of male &amp; female urethra</w:t>
            </w:r>
          </w:p>
          <w:p w14:paraId="1337B714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6F447F4" w14:textId="27140150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369B" w14:textId="0857A5A3" w:rsidR="007554BD" w:rsidRDefault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29B" w14:textId="77777777" w:rsidR="007554BD" w:rsidRDefault="00C96EE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58E9A6D1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2BE6FB0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A2AAD8C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7EE8E33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333FC0F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204469C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10D72548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7E620A2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3B1874D" w14:textId="51842B41" w:rsidR="00F670F6" w:rsidRDefault="00A03814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3B16C050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28F8754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CB07B01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A851B0F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3FD42D9" w14:textId="46652E9F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2(TUT)</w:t>
            </w:r>
          </w:p>
          <w:p w14:paraId="52C3808A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1137102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5748562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09B5B55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AC79F5E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623CF8E4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4702AC9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501ED49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78878E78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07051C5" w14:textId="77777777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455BD73" w14:textId="0851AE83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79309F6A" w14:textId="74DB95F0" w:rsidR="00A03814" w:rsidRDefault="00A03814" w:rsidP="00A038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524" w14:textId="77777777" w:rsidR="007554BD" w:rsidRDefault="00C96EE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4F497FFF" w14:textId="77777777" w:rsidR="00C96EEE" w:rsidRDefault="00C96EEE" w:rsidP="00C96EE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4A92AD2" w14:textId="77777777" w:rsidR="00C96EEE" w:rsidRDefault="00C96EEE" w:rsidP="00C96EE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20BBD93" w14:textId="063682E8" w:rsidR="00C96EEE" w:rsidRDefault="00F670F6" w:rsidP="00C96EE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296EF4CE" w14:textId="1CCCDE4D" w:rsidR="00C96EEE" w:rsidRDefault="00C96EEE" w:rsidP="00C96EE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57D6BCF" w14:textId="77777777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FAC1107" w14:textId="7716091D" w:rsidR="00F670F6" w:rsidRDefault="00F670F6" w:rsidP="00F670F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59608DCF" w14:textId="57747B41" w:rsidR="00F670F6" w:rsidRDefault="00F670F6" w:rsidP="00F670F6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120B" w14:textId="77777777" w:rsidR="007554BD" w:rsidRDefault="007554BD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6FC" w14:textId="77777777" w:rsidR="007554BD" w:rsidRDefault="007554BD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17CE4E3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56E9176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9AC6A3E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DF7D654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3B8744C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6D50C73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510C611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CB8EAED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7BDA43C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06E4F9B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862C201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AC580B9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606C451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7E63E23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E6A8672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45856EF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27BD5D0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F92354D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5D7C60E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6C38305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4A71581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4D9720D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8ABF89A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C975E41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52C382A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DE1F258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2929A32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A821A3C" w14:textId="77777777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41A13A7" w14:textId="4C3565E2" w:rsidR="000C522F" w:rsidRDefault="000C522F" w:rsidP="000C522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</w:tc>
      </w:tr>
      <w:tr w:rsidR="007554BD" w14:paraId="10DAB465" w14:textId="77777777" w:rsidTr="0061041F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7393" w14:textId="77777777" w:rsidR="007554BD" w:rsidRDefault="007554BD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02D5" w14:textId="77777777" w:rsidR="007554BD" w:rsidRDefault="000C522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(Physiology):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FD4717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Micturition</w:t>
            </w:r>
          </w:p>
          <w:p w14:paraId="5AA22117" w14:textId="77777777" w:rsidR="000C522F" w:rsidRDefault="000C522F" w:rsidP="000C522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44BE67A" w14:textId="77777777" w:rsidR="000C522F" w:rsidRDefault="000C522F" w:rsidP="000C522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(Pathology)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: </w:t>
            </w:r>
            <w:r w:rsidRPr="000C522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Congenital and glomerular diseases</w:t>
            </w:r>
          </w:p>
          <w:p w14:paraId="7E4F9214" w14:textId="77777777" w:rsidR="000C522F" w:rsidRDefault="000C522F" w:rsidP="000C522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E6A682F" w14:textId="77777777" w:rsidR="000C522F" w:rsidRDefault="000C522F" w:rsidP="000C522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(Ph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armacology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0C522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Treatment of UTI</w:t>
            </w:r>
          </w:p>
          <w:p w14:paraId="5B7EB6BC" w14:textId="77777777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686450A" w14:textId="10DD7D75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A131FD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Parasitology): </w:t>
            </w:r>
            <w:r w:rsidRPr="009D33E2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parasites affecting renal system I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&amp;II</w:t>
            </w:r>
          </w:p>
          <w:p w14:paraId="6BA77ED8" w14:textId="77777777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596BDD1" w14:textId="07AC4402" w:rsidR="007B1FF9" w:rsidRDefault="00F35E41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(Pathology)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F35E4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Tubular and interstitial diseases and hydronephrosis and renal stones</w:t>
            </w:r>
          </w:p>
          <w:p w14:paraId="71AD3E8C" w14:textId="77777777" w:rsidR="00F1365E" w:rsidRDefault="00F1365E" w:rsidP="00F1365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3DE3E83" w14:textId="77777777" w:rsidR="00F35E41" w:rsidRDefault="00F35E41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3E3CDE6" w14:textId="670229D3" w:rsidR="00424DFB" w:rsidRDefault="00F35E41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lastRenderedPageBreak/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(Biochemistry):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9D33E2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Urine composi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ti</w:t>
            </w:r>
            <w:r w:rsidRPr="009D33E2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o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n</w:t>
            </w:r>
            <w:r w:rsidRPr="009D33E2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and</w:t>
            </w:r>
            <w:r w:rsidRPr="009D33E2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renal stone</w:t>
            </w:r>
          </w:p>
          <w:p w14:paraId="64985AE4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40C07EC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0C522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Catheterization of male &amp; female urethra</w:t>
            </w:r>
          </w:p>
          <w:p w14:paraId="39E29A1E" w14:textId="77777777" w:rsidR="00424DFB" w:rsidRPr="00A62CAE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5CDA758" w14:textId="7E87DA29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A5C0" w14:textId="12E40556" w:rsidR="007554BD" w:rsidRDefault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lastRenderedPageBreak/>
              <w:t>14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057" w14:textId="77777777" w:rsidR="007554BD" w:rsidRDefault="007554B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5AEA385" w14:textId="77777777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240944F" w14:textId="77777777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E00438C" w14:textId="77777777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A640EE2" w14:textId="77777777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AE85849" w14:textId="09B166C2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2(TUT)</w:t>
            </w:r>
          </w:p>
          <w:p w14:paraId="5BB55EBE" w14:textId="77777777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3F4319C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979A204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3FFA348" w14:textId="0127BFF3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6F0CC022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72D9D9D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529F0F9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570E756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148A10B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EA0977C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CF2C244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9B4E086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BADC871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F35E41">
              <w:rPr>
                <w:rFonts w:asciiTheme="minorBidi" w:eastAsia="Times New Roman" w:hAnsiTheme="minorBidi" w:cs="Arial"/>
                <w:b/>
                <w:bCs/>
                <w:sz w:val="22"/>
                <w:rtl/>
                <w:lang w:bidi="ar-EG"/>
              </w:rPr>
              <w:lastRenderedPageBreak/>
              <w:t>(</w:t>
            </w:r>
            <w:r w:rsidRPr="00F35E41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TUT</w:t>
            </w:r>
            <w:r w:rsidRPr="00F35E41">
              <w:rPr>
                <w:rFonts w:asciiTheme="minorBidi" w:eastAsia="Times New Roman" w:hAnsiTheme="minorBidi" w:cs="Arial"/>
                <w:b/>
                <w:bCs/>
                <w:sz w:val="22"/>
                <w:rtl/>
                <w:lang w:bidi="ar-EG"/>
              </w:rPr>
              <w:t>)2</w:t>
            </w:r>
          </w:p>
          <w:p w14:paraId="1E81FC03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891C675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9EC31BE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90757CB" w14:textId="2EABD4F0" w:rsidR="00424DFB" w:rsidRDefault="00424DFB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1BD3A28E" w14:textId="77777777" w:rsidR="007B1FF9" w:rsidRDefault="007B1FF9" w:rsidP="007B1FF9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A7874DD" w14:textId="6CFB88FE" w:rsidR="007B1FF9" w:rsidRDefault="007B1FF9" w:rsidP="007B1FF9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8621" w14:textId="77777777" w:rsidR="007554BD" w:rsidRDefault="000C522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lastRenderedPageBreak/>
              <w:t>2</w:t>
            </w:r>
          </w:p>
          <w:p w14:paraId="2C549C5B" w14:textId="77777777" w:rsidR="000C522F" w:rsidRDefault="000C522F" w:rsidP="000C522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69354B3" w14:textId="77777777" w:rsidR="000C522F" w:rsidRDefault="000C522F" w:rsidP="000C522F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4E375592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BCBE1B9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4368065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862AF0C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610C367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303874F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0081F07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4E2EE08" w14:textId="77777777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9728E17" w14:textId="7AC1DF58" w:rsidR="00F35E41" w:rsidRDefault="00F35E41" w:rsidP="00F35E41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48365191" w14:textId="77777777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3F2B86F" w14:textId="77777777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E1F7A38" w14:textId="77777777" w:rsidR="007B1FF9" w:rsidRDefault="007B1FF9" w:rsidP="007B1FF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232B379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13179F9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E105D63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AEB6243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DC01AE7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E0CC9A6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12ADC1B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85A114C" w14:textId="77777777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A283260" w14:textId="1114D52E" w:rsidR="00424DFB" w:rsidRDefault="00424DFB" w:rsidP="00424DF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82E2" w14:textId="77777777" w:rsidR="007554BD" w:rsidRDefault="007554B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165" w14:textId="77777777" w:rsidR="007554BD" w:rsidRDefault="007554BD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B34F31C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5C770E1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ACF4876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FF700A3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F4FEC97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936B8FA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C979E87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0EDC388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FF84CF7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E26C9DB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42DF5ED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403B9DF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28AA06C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EB523DC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FCCC581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05F460C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6C902BC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89CCB36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B73DC77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524678F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AE09991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050AC7B" w14:textId="590B7192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35264F10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5DB7494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EE04445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35843BF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B737376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48E3DD5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7A71B99" w14:textId="77777777" w:rsidR="00A62CAE" w:rsidRDefault="00A62CAE" w:rsidP="00A62CAE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  <w:tr w:rsidR="007554BD" w14:paraId="67218D7A" w14:textId="77777777" w:rsidTr="00610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4B2D" w14:textId="77777777" w:rsidR="007554BD" w:rsidRDefault="007554BD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lastRenderedPageBreak/>
              <w:t>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E343" w14:textId="77777777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(Pathology)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:</w:t>
            </w:r>
            <w:r w:rsidRPr="009D33E2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Renal tumor</w:t>
            </w:r>
          </w:p>
          <w:p w14:paraId="26586ED0" w14:textId="77777777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45ACB75" w14:textId="77777777" w:rsidR="007554BD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E7447F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(Pathology)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: </w:t>
            </w:r>
            <w:r w:rsidRPr="00424DFB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Bladder disease and tumors</w:t>
            </w:r>
          </w:p>
          <w:p w14:paraId="6E14B2F1" w14:textId="77777777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5A18732" w14:textId="77777777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(Physiology):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A62CAE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Control of H2O, electrolytes balance</w:t>
            </w:r>
          </w:p>
          <w:p w14:paraId="5D5F9AAF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66D2F2E" w14:textId="2518C810" w:rsidR="00A62CAE" w:rsidRDefault="00F1365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(Biochemistry):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B71B1D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Metabolism of purines</w:t>
            </w:r>
          </w:p>
          <w:p w14:paraId="0319667A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6C507BC" w14:textId="570DE754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Biochemistry):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F1365E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Metabolism of</w:t>
            </w:r>
            <w:r w:rsidRPr="00F1365E">
              <w:rPr>
                <w:rFonts w:asciiTheme="minorBidi" w:eastAsia="Times New Roman" w:hAnsiTheme="minorBidi" w:cs="Arial"/>
                <w:b/>
                <w:bCs/>
                <w:sz w:val="22"/>
                <w:rtl/>
                <w:lang w:bidi="ar-EG"/>
              </w:rPr>
              <w:t xml:space="preserve"> </w:t>
            </w:r>
            <w:r w:rsidRPr="00F1365E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pyrimidines &amp;gout</w:t>
            </w:r>
          </w:p>
          <w:p w14:paraId="4EEC90FA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5143AD6" w14:textId="033A4DCF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(Physiology):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F1365E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Mechanisms of formation of concentrated &amp; diluted urine</w:t>
            </w:r>
          </w:p>
          <w:p w14:paraId="2FCE756B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E9EC66F" w14:textId="25AE4E24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B71B1D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UTI</w:t>
            </w:r>
          </w:p>
          <w:p w14:paraId="04ED3EC6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B6A0FAA" w14:textId="68C84659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-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(Ph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armacology</w:t>
            </w:r>
            <w:r w:rsidRPr="00861603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):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</w:t>
            </w:r>
            <w:r w:rsidRPr="009C2EDA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Principles of diuretic therapy</w:t>
            </w: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 xml:space="preserve"> I&amp;II</w:t>
            </w:r>
          </w:p>
          <w:p w14:paraId="6DCE20DB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BCABD7C" w14:textId="7BD3F8A3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 w:rsidRPr="00A44DF7"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Polycystic kidney</w:t>
            </w:r>
          </w:p>
          <w:p w14:paraId="2B9EF6B4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71BD7F0" w14:textId="3C5E7A43" w:rsidR="00A62CAE" w:rsidRP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CD1" w14:textId="302B7685" w:rsidR="007554BD" w:rsidRDefault="0061041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C15" w14:textId="77777777" w:rsidR="007554BD" w:rsidRDefault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0F38CBFD" w14:textId="77777777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12471B7" w14:textId="77777777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6FD4BAB3" w14:textId="77777777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096B872" w14:textId="77777777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36992F7" w14:textId="77777777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2(TUT)</w:t>
            </w:r>
          </w:p>
          <w:p w14:paraId="54112BCA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695BFB9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147F9E7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2166EBCA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8AD3923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E0F0A7C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2E51B5D8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C957DC2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5CCE1B0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8096B83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6A156A40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CA42AC0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035A7FA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01D9D94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FB99C0A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 (CBL)</w:t>
            </w:r>
          </w:p>
          <w:p w14:paraId="2797CBEE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36441A60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2</w:t>
            </w:r>
          </w:p>
          <w:p w14:paraId="4612C600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0E56131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41F1478" w14:textId="705312AB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br/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7D24" w14:textId="77777777" w:rsidR="007554BD" w:rsidRDefault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1CA4D64D" w14:textId="77777777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7611191" w14:textId="7ABE063C" w:rsidR="00A62CAE" w:rsidRDefault="00A62CAE" w:rsidP="00A62CA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B693" w14:textId="77777777" w:rsidR="007554BD" w:rsidRDefault="007554BD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7DB1" w14:textId="77777777" w:rsidR="007554BD" w:rsidRDefault="007554BD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03D5AD9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3CF7AB9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1B056DA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2F4AAC1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69928EA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3082A44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3D8E4B8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74CEFF9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A425470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9FAFDE5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5CDD3D15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15FBAD70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8F54465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58B0B5B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AD6DD53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EC98158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ECF575E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CBEA8A7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2BBB4706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76A6563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441EB7C4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1196FE6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6776DA44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00DD5F8D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7191F83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BE1846D" w14:textId="508FC063" w:rsidR="00F1365E" w:rsidRDefault="0061041F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  <w:t>1</w:t>
            </w:r>
          </w:p>
          <w:p w14:paraId="0CB13DE9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lang w:bidi="ar-EG"/>
              </w:rPr>
            </w:pPr>
          </w:p>
          <w:p w14:paraId="7AC80981" w14:textId="77777777" w:rsidR="00F1365E" w:rsidRDefault="00F1365E" w:rsidP="00F1365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</w:tr>
    </w:tbl>
    <w:p w14:paraId="119E417F" w14:textId="77777777" w:rsidR="007554BD" w:rsidRPr="007E2F5F" w:rsidRDefault="007554BD" w:rsidP="007E2F5F">
      <w:pPr>
        <w:spacing w:after="0"/>
        <w:ind w:left="360"/>
        <w:rPr>
          <w:rStyle w:val="Strong"/>
          <w:rFonts w:asciiTheme="minorBidi" w:hAnsiTheme="minorBidi"/>
          <w:color w:val="002060"/>
          <w:szCs w:val="28"/>
          <w:rtl/>
          <w:lang w:val="en"/>
        </w:rPr>
      </w:pPr>
    </w:p>
    <w:p w14:paraId="38A128B3" w14:textId="77777777" w:rsidR="00372B62" w:rsidRDefault="00372B62" w:rsidP="00372B62">
      <w:p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</w:p>
    <w:p w14:paraId="2184049D" w14:textId="77777777" w:rsidR="00372B62" w:rsidRPr="00372B62" w:rsidRDefault="00372B62" w:rsidP="00372B62">
      <w:p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</w:p>
    <w:p w14:paraId="41C65E7E" w14:textId="77777777" w:rsidR="00372B62" w:rsidRPr="00372B62" w:rsidRDefault="00372B62" w:rsidP="00372B62">
      <w:p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</w:p>
    <w:p w14:paraId="42AB8933" w14:textId="77777777" w:rsidR="001D25A6" w:rsidRDefault="001D25A6" w:rsidP="001D25A6">
      <w:pPr>
        <w:spacing w:after="0"/>
        <w:rPr>
          <w:rFonts w:cs="Arial"/>
          <w:sz w:val="24"/>
          <w:szCs w:val="24"/>
          <w:rtl/>
          <w:lang w:bidi="ar-YE"/>
        </w:rPr>
      </w:pPr>
    </w:p>
    <w:p w14:paraId="79AB0587" w14:textId="034953BD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9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Methods of students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’ assessment</w:t>
      </w:r>
    </w:p>
    <w:tbl>
      <w:tblPr>
        <w:tblStyle w:val="TableGrid"/>
        <w:tblW w:w="10467" w:type="dxa"/>
        <w:tblInd w:w="-638" w:type="dxa"/>
        <w:tblLook w:val="04A0" w:firstRow="1" w:lastRow="0" w:firstColumn="1" w:lastColumn="0" w:noHBand="0" w:noVBand="1"/>
      </w:tblPr>
      <w:tblGrid>
        <w:gridCol w:w="603"/>
        <w:gridCol w:w="4531"/>
        <w:gridCol w:w="1668"/>
        <w:gridCol w:w="1337"/>
        <w:gridCol w:w="2328"/>
      </w:tblGrid>
      <w:tr w:rsidR="001D25A6" w14:paraId="1967B46C" w14:textId="77777777" w:rsidTr="0022359C">
        <w:trPr>
          <w:trHeight w:val="853"/>
        </w:trPr>
        <w:tc>
          <w:tcPr>
            <w:tcW w:w="603" w:type="dxa"/>
            <w:shd w:val="clear" w:color="auto" w:fill="D9D9D9" w:themeFill="background1" w:themeFillShade="D9"/>
          </w:tcPr>
          <w:p w14:paraId="30FFFFCF" w14:textId="77777777" w:rsidR="001D25A6" w:rsidRPr="00274BF4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No.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8057419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Assessment</w:t>
            </w: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 xml:space="preserve"> Methods </w:t>
            </w:r>
            <w:r w:rsidRPr="004F1B9E">
              <w:rPr>
                <w:rFonts w:cs="Arial" w:hint="cs"/>
                <w:b/>
                <w:bCs/>
                <w:color w:val="EE0000"/>
                <w:sz w:val="24"/>
                <w:szCs w:val="24"/>
                <w:lang w:val="en" w:bidi="ar-EG"/>
              </w:rPr>
              <w:t>*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3443E35C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Assessment Timing</w:t>
            </w:r>
          </w:p>
          <w:p w14:paraId="2B761910" w14:textId="77777777" w:rsidR="001D25A6" w:rsidRPr="00C55B15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C55B15">
              <w:rPr>
                <w:rFonts w:asciiTheme="minorHAnsi" w:hAnsiTheme="minorHAnsi" w:cs="Arial"/>
                <w:b/>
                <w:bCs/>
                <w:sz w:val="20"/>
                <w:szCs w:val="20"/>
                <w:lang w:val="en" w:bidi="ar-YE"/>
              </w:rPr>
              <w:t>(Week Number)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6CAC5014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6B0C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Marks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/ Scores</w:t>
            </w:r>
          </w:p>
        </w:tc>
        <w:tc>
          <w:tcPr>
            <w:tcW w:w="2328" w:type="dxa"/>
            <w:shd w:val="clear" w:color="auto" w:fill="D9D9D9" w:themeFill="background1" w:themeFillShade="D9"/>
            <w:vAlign w:val="center"/>
          </w:tcPr>
          <w:p w14:paraId="2989043B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Percentage </w:t>
            </w:r>
          </w:p>
          <w:p w14:paraId="087413BE" w14:textId="77777777" w:rsidR="001D25A6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of </w:t>
            </w:r>
          </w:p>
          <w:p w14:paraId="68261E5D" w14:textId="77777777" w:rsidR="001D25A6" w:rsidRPr="00A7221D" w:rsidRDefault="001D25A6" w:rsidP="001C3B2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total course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Marks</w:t>
            </w:r>
          </w:p>
        </w:tc>
      </w:tr>
      <w:tr w:rsidR="001C5D9D" w14:paraId="1690042E" w14:textId="77777777" w:rsidTr="0022359C">
        <w:trPr>
          <w:trHeight w:val="403"/>
        </w:trPr>
        <w:tc>
          <w:tcPr>
            <w:tcW w:w="603" w:type="dxa"/>
            <w:shd w:val="clear" w:color="auto" w:fill="FFFFFF" w:themeFill="background1"/>
          </w:tcPr>
          <w:p w14:paraId="2A7ABDDA" w14:textId="5CF90CE0" w:rsidR="001C5D9D" w:rsidRPr="00465CE4" w:rsidRDefault="001C5D9D" w:rsidP="000506E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41D21CCD" w14:textId="39892263" w:rsidR="001C5D9D" w:rsidRPr="00465CE4" w:rsidRDefault="001C5D9D" w:rsidP="001C3B2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Formative exam</w:t>
            </w:r>
          </w:p>
        </w:tc>
        <w:tc>
          <w:tcPr>
            <w:tcW w:w="1668" w:type="dxa"/>
            <w:shd w:val="clear" w:color="auto" w:fill="FFFFFF" w:themeFill="background1"/>
          </w:tcPr>
          <w:p w14:paraId="34A7BEB0" w14:textId="289AB29C" w:rsidR="001C5D9D" w:rsidRDefault="001C5D9D" w:rsidP="001C3B2C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Third week</w:t>
            </w:r>
          </w:p>
        </w:tc>
        <w:tc>
          <w:tcPr>
            <w:tcW w:w="1337" w:type="dxa"/>
            <w:shd w:val="clear" w:color="auto" w:fill="FFFFFF" w:themeFill="background1"/>
          </w:tcPr>
          <w:p w14:paraId="224B3417" w14:textId="57B47D35" w:rsidR="001C5D9D" w:rsidRDefault="001C5D9D" w:rsidP="00593F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0</w:t>
            </w:r>
          </w:p>
        </w:tc>
        <w:tc>
          <w:tcPr>
            <w:tcW w:w="2328" w:type="dxa"/>
            <w:shd w:val="clear" w:color="auto" w:fill="FFFFFF" w:themeFill="background1"/>
          </w:tcPr>
          <w:p w14:paraId="3A1A1B24" w14:textId="42345044" w:rsidR="001C5D9D" w:rsidRDefault="001C5D9D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0</w:t>
            </w:r>
          </w:p>
        </w:tc>
      </w:tr>
      <w:tr w:rsidR="001D25A6" w14:paraId="68F538C2" w14:textId="77777777" w:rsidTr="0022359C">
        <w:trPr>
          <w:trHeight w:val="403"/>
        </w:trPr>
        <w:tc>
          <w:tcPr>
            <w:tcW w:w="603" w:type="dxa"/>
            <w:shd w:val="clear" w:color="auto" w:fill="FFFFFF" w:themeFill="background1"/>
          </w:tcPr>
          <w:p w14:paraId="3A815685" w14:textId="31934B22" w:rsidR="001D25A6" w:rsidRPr="00465CE4" w:rsidRDefault="001C5D9D" w:rsidP="000506E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EE10A81" w14:textId="44A7E7B1" w:rsidR="001D25A6" w:rsidRPr="00465CE4" w:rsidRDefault="0022359C" w:rsidP="001C3B2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Mid  module assessment</w:t>
            </w:r>
          </w:p>
        </w:tc>
        <w:tc>
          <w:tcPr>
            <w:tcW w:w="1668" w:type="dxa"/>
            <w:shd w:val="clear" w:color="auto" w:fill="FFFFFF" w:themeFill="background1"/>
          </w:tcPr>
          <w:p w14:paraId="6A5CB6B3" w14:textId="1A4B8023" w:rsidR="001D25A6" w:rsidRPr="00A7221D" w:rsidRDefault="004A2D59" w:rsidP="001C3B2C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Third week</w:t>
            </w:r>
          </w:p>
        </w:tc>
        <w:tc>
          <w:tcPr>
            <w:tcW w:w="1337" w:type="dxa"/>
            <w:shd w:val="clear" w:color="auto" w:fill="FFFFFF" w:themeFill="background1"/>
          </w:tcPr>
          <w:p w14:paraId="01D9E7F1" w14:textId="1055AB24" w:rsidR="001D25A6" w:rsidRPr="00465CE4" w:rsidRDefault="00593F32" w:rsidP="00593F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24</w:t>
            </w:r>
          </w:p>
        </w:tc>
        <w:tc>
          <w:tcPr>
            <w:tcW w:w="2328" w:type="dxa"/>
            <w:shd w:val="clear" w:color="auto" w:fill="FFFFFF" w:themeFill="background1"/>
          </w:tcPr>
          <w:p w14:paraId="1FA3C625" w14:textId="60DA2EC1" w:rsidR="001D25A6" w:rsidRPr="00465CE4" w:rsidRDefault="00593F32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24</w:t>
            </w:r>
            <w:r w:rsidR="00A253AB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%</w:t>
            </w:r>
          </w:p>
        </w:tc>
      </w:tr>
      <w:tr w:rsidR="001D25A6" w14:paraId="6A8F0855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2844DB28" w14:textId="3B19B002" w:rsidR="001D25A6" w:rsidRPr="00465CE4" w:rsidRDefault="001C5D9D" w:rsidP="000506E7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498572F" w14:textId="77777777" w:rsidR="001D25A6" w:rsidRPr="00465CE4" w:rsidRDefault="001D25A6" w:rsidP="001C3B2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Final Written Exam</w:t>
            </w:r>
          </w:p>
        </w:tc>
        <w:tc>
          <w:tcPr>
            <w:tcW w:w="1668" w:type="dxa"/>
          </w:tcPr>
          <w:p w14:paraId="1355951F" w14:textId="0159DBDC" w:rsidR="001D25A6" w:rsidRPr="00A7221D" w:rsidRDefault="004A2D59" w:rsidP="001C3B2C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End of term</w:t>
            </w:r>
          </w:p>
        </w:tc>
        <w:tc>
          <w:tcPr>
            <w:tcW w:w="1337" w:type="dxa"/>
          </w:tcPr>
          <w:p w14:paraId="5546813B" w14:textId="1FA4471E" w:rsidR="001D25A6" w:rsidRPr="00465CE4" w:rsidRDefault="00A253AB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40</w:t>
            </w:r>
          </w:p>
        </w:tc>
        <w:tc>
          <w:tcPr>
            <w:tcW w:w="2328" w:type="dxa"/>
          </w:tcPr>
          <w:p w14:paraId="0CD88C67" w14:textId="265F1893" w:rsidR="001D25A6" w:rsidRPr="00465CE4" w:rsidRDefault="00A253AB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40%</w:t>
            </w:r>
          </w:p>
        </w:tc>
      </w:tr>
      <w:tr w:rsidR="001D25A6" w14:paraId="1CA063DB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0C3F9892" w14:textId="0E7523B3" w:rsidR="001D25A6" w:rsidRPr="00465CE4" w:rsidRDefault="001C5D9D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4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ECCDDE5" w14:textId="728AF3B6" w:rsidR="001D25A6" w:rsidRPr="00465CE4" w:rsidRDefault="001D25A6" w:rsidP="000506E7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 xml:space="preserve">Final </w:t>
            </w:r>
            <w:proofErr w:type="spellStart"/>
            <w:r w:rsidR="001C5D9D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practical</w:t>
            </w: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Exam</w:t>
            </w:r>
            <w:proofErr w:type="spellEnd"/>
          </w:p>
        </w:tc>
        <w:tc>
          <w:tcPr>
            <w:tcW w:w="1668" w:type="dxa"/>
          </w:tcPr>
          <w:p w14:paraId="146997A0" w14:textId="0A5078D1" w:rsidR="001D25A6" w:rsidRPr="00A7221D" w:rsidRDefault="004A2D59" w:rsidP="001C3B2C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End of fourth week</w:t>
            </w:r>
          </w:p>
        </w:tc>
        <w:tc>
          <w:tcPr>
            <w:tcW w:w="1337" w:type="dxa"/>
          </w:tcPr>
          <w:p w14:paraId="31EA8B4D" w14:textId="5FCC253D" w:rsidR="001D25A6" w:rsidRPr="00465CE4" w:rsidRDefault="00A253AB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</w:t>
            </w:r>
          </w:p>
        </w:tc>
        <w:tc>
          <w:tcPr>
            <w:tcW w:w="2328" w:type="dxa"/>
          </w:tcPr>
          <w:p w14:paraId="0DEEC8F7" w14:textId="0F74F620" w:rsidR="001D25A6" w:rsidRPr="00465CE4" w:rsidRDefault="00A253AB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30%</w:t>
            </w:r>
          </w:p>
        </w:tc>
      </w:tr>
      <w:tr w:rsidR="001D25A6" w14:paraId="60C444EB" w14:textId="77777777" w:rsidTr="0022359C">
        <w:trPr>
          <w:trHeight w:val="304"/>
        </w:trPr>
        <w:tc>
          <w:tcPr>
            <w:tcW w:w="603" w:type="dxa"/>
            <w:shd w:val="clear" w:color="auto" w:fill="FFFFFF" w:themeFill="background1"/>
          </w:tcPr>
          <w:p w14:paraId="6AA44348" w14:textId="486E8CB1" w:rsidR="001D25A6" w:rsidRPr="00465CE4" w:rsidRDefault="001C5D9D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5</w:t>
            </w:r>
          </w:p>
        </w:tc>
        <w:tc>
          <w:tcPr>
            <w:tcW w:w="4531" w:type="dxa"/>
            <w:shd w:val="clear" w:color="auto" w:fill="FFFFFF" w:themeFill="background1"/>
          </w:tcPr>
          <w:p w14:paraId="3AB6032A" w14:textId="77777777" w:rsidR="001D25A6" w:rsidRPr="00465CE4" w:rsidRDefault="001D25A6" w:rsidP="001C3B2C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Assignments / Project /Portfolio/ Logbook</w:t>
            </w:r>
          </w:p>
        </w:tc>
        <w:tc>
          <w:tcPr>
            <w:tcW w:w="1668" w:type="dxa"/>
          </w:tcPr>
          <w:p w14:paraId="73A42C36" w14:textId="78A8DD51" w:rsidR="001D25A6" w:rsidRPr="00A7221D" w:rsidRDefault="004A2D59" w:rsidP="001C3B2C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End of fourth week</w:t>
            </w:r>
          </w:p>
        </w:tc>
        <w:tc>
          <w:tcPr>
            <w:tcW w:w="1337" w:type="dxa"/>
          </w:tcPr>
          <w:p w14:paraId="7C40F82B" w14:textId="0703C7A7" w:rsidR="001D25A6" w:rsidRPr="00465CE4" w:rsidRDefault="00593F32" w:rsidP="00593F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</w:t>
            </w:r>
          </w:p>
        </w:tc>
        <w:tc>
          <w:tcPr>
            <w:tcW w:w="2328" w:type="dxa"/>
          </w:tcPr>
          <w:p w14:paraId="637D80D5" w14:textId="4A983868" w:rsidR="001D25A6" w:rsidRPr="00465CE4" w:rsidRDefault="00593F32" w:rsidP="000506E7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3%</w:t>
            </w:r>
          </w:p>
        </w:tc>
      </w:tr>
      <w:tr w:rsidR="00A253AB" w14:paraId="41004A19" w14:textId="77777777" w:rsidTr="0022359C">
        <w:trPr>
          <w:trHeight w:val="245"/>
        </w:trPr>
        <w:tc>
          <w:tcPr>
            <w:tcW w:w="603" w:type="dxa"/>
            <w:shd w:val="clear" w:color="auto" w:fill="FFFFFF" w:themeFill="background1"/>
          </w:tcPr>
          <w:p w14:paraId="6494C788" w14:textId="3EA01B95" w:rsidR="00A253AB" w:rsidRPr="00465CE4" w:rsidRDefault="001C5D9D" w:rsidP="00A253A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6</w:t>
            </w:r>
          </w:p>
        </w:tc>
        <w:tc>
          <w:tcPr>
            <w:tcW w:w="4531" w:type="dxa"/>
            <w:shd w:val="clear" w:color="auto" w:fill="FFFFFF" w:themeFill="background1"/>
          </w:tcPr>
          <w:p w14:paraId="3AB79648" w14:textId="19CE18BD" w:rsidR="00A253AB" w:rsidRPr="00465CE4" w:rsidRDefault="00A253AB" w:rsidP="00A253A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465CE4">
              <w:rPr>
                <w:rFonts w:asciiTheme="majorBidi" w:hAnsiTheme="majorBidi" w:cstheme="majorBidi"/>
                <w:sz w:val="24"/>
                <w:szCs w:val="24"/>
                <w:lang w:val="en" w:bidi="ar-YE"/>
              </w:rPr>
              <w:t>Field training / skill lab</w:t>
            </w:r>
          </w:p>
        </w:tc>
        <w:tc>
          <w:tcPr>
            <w:tcW w:w="1668" w:type="dxa"/>
          </w:tcPr>
          <w:p w14:paraId="300D14E2" w14:textId="6E1990CF" w:rsidR="00A253AB" w:rsidRPr="00A7221D" w:rsidRDefault="004A2D59" w:rsidP="00A253AB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Second week</w:t>
            </w:r>
          </w:p>
        </w:tc>
        <w:tc>
          <w:tcPr>
            <w:tcW w:w="1337" w:type="dxa"/>
          </w:tcPr>
          <w:p w14:paraId="00E6FBF2" w14:textId="370F1268" w:rsidR="00A253AB" w:rsidRPr="00465CE4" w:rsidRDefault="00593F32" w:rsidP="00593F3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</w:t>
            </w:r>
          </w:p>
        </w:tc>
        <w:tc>
          <w:tcPr>
            <w:tcW w:w="2328" w:type="dxa"/>
          </w:tcPr>
          <w:p w14:paraId="385C1E39" w14:textId="67677516" w:rsidR="00A253AB" w:rsidRPr="00465CE4" w:rsidRDefault="00593F32" w:rsidP="00A253A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3%</w:t>
            </w:r>
          </w:p>
        </w:tc>
      </w:tr>
    </w:tbl>
    <w:p w14:paraId="4395AE62" w14:textId="77777777" w:rsidR="00465CE4" w:rsidRPr="00CB43C4" w:rsidRDefault="00465CE4" w:rsidP="001D25A6">
      <w:pPr>
        <w:spacing w:after="0"/>
        <w:rPr>
          <w:rFonts w:cs="Arial"/>
          <w:b/>
          <w:bCs/>
          <w:color w:val="EE0000"/>
          <w:sz w:val="24"/>
          <w:szCs w:val="24"/>
          <w:lang w:val="en" w:bidi="ar-EG"/>
        </w:rPr>
      </w:pPr>
    </w:p>
    <w:p w14:paraId="18EB4720" w14:textId="77777777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EE000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Learning Resources and Supportive Facilities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</w:rPr>
        <w:t xml:space="preserve"> </w:t>
      </w:r>
      <w:r w:rsidRPr="009A37BB">
        <w:rPr>
          <w:rStyle w:val="Strong"/>
          <w:rFonts w:asciiTheme="minorBidi" w:hAnsiTheme="minorBidi"/>
          <w:i w:val="0"/>
          <w:iCs w:val="0"/>
          <w:color w:val="EE0000"/>
          <w:szCs w:val="28"/>
        </w:rPr>
        <w:t>*</w:t>
      </w:r>
    </w:p>
    <w:p w14:paraId="358B7286" w14:textId="77777777" w:rsidR="00F313C7" w:rsidRPr="00F313C7" w:rsidRDefault="00F313C7" w:rsidP="00F313C7"/>
    <w:tbl>
      <w:tblPr>
        <w:tblStyle w:val="TableGrid"/>
        <w:tblW w:w="0" w:type="auto"/>
        <w:tblInd w:w="-995" w:type="dxa"/>
        <w:tblLook w:val="04A0" w:firstRow="1" w:lastRow="0" w:firstColumn="1" w:lastColumn="0" w:noHBand="0" w:noVBand="1"/>
      </w:tblPr>
      <w:tblGrid>
        <w:gridCol w:w="1247"/>
        <w:gridCol w:w="48"/>
        <w:gridCol w:w="2120"/>
        <w:gridCol w:w="6930"/>
      </w:tblGrid>
      <w:tr w:rsidR="00F313C7" w:rsidRPr="00C20C31" w14:paraId="023DADC5" w14:textId="77777777" w:rsidTr="00F313C7">
        <w:trPr>
          <w:trHeight w:val="628"/>
        </w:trPr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15144ADA" w14:textId="77777777" w:rsidR="001D25A6" w:rsidRPr="00C20C31" w:rsidRDefault="001D25A6" w:rsidP="001C3B2C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Learning resources (books, scientific references, etc.)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2747" w:type="dxa"/>
            <w:gridSpan w:val="2"/>
            <w:shd w:val="clear" w:color="auto" w:fill="F2F2F2" w:themeFill="background1" w:themeFillShade="F2"/>
            <w:vAlign w:val="center"/>
          </w:tcPr>
          <w:p w14:paraId="468857D3" w14:textId="064B8848" w:rsidR="001D25A6" w:rsidRPr="00431C39" w:rsidRDefault="001D25A6" w:rsidP="00D73E7C">
            <w:pPr>
              <w:pStyle w:val="ListParagraph"/>
              <w:spacing w:line="240" w:lineRule="auto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431C3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The</w:t>
            </w:r>
            <w:r w:rsidR="002B3037" w:rsidRPr="00431C3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main (essential)</w:t>
            </w:r>
            <w:r w:rsidRPr="00431C39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reference for the course</w:t>
            </w:r>
          </w:p>
          <w:p w14:paraId="779E1031" w14:textId="0E265645" w:rsidR="001D25A6" w:rsidRPr="00C20C31" w:rsidRDefault="001D25A6" w:rsidP="001C3B2C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EF8FE77" w14:textId="1ABECCB1" w:rsidR="00D73E7C" w:rsidRPr="00F313C7" w:rsidRDefault="001C4079" w:rsidP="001A2176">
            <w:pPr>
              <w:pStyle w:val="ListParagraph"/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40" w:lineRule="auto"/>
              <w:jc w:val="lowKashida"/>
              <w:rPr>
                <w:rFonts w:asciiTheme="minorBidi" w:hAnsiTheme="minorBidi"/>
                <w:sz w:val="22"/>
              </w:rPr>
            </w:pPr>
            <w:r w:rsidRPr="00F313C7">
              <w:rPr>
                <w:rFonts w:asciiTheme="minorBidi" w:hAnsiTheme="minorBidi"/>
                <w:sz w:val="22"/>
              </w:rPr>
              <w:t>Hand out of staff members</w:t>
            </w:r>
          </w:p>
          <w:p w14:paraId="76D88637" w14:textId="77777777" w:rsidR="003174FC" w:rsidRPr="00F313C7" w:rsidRDefault="003174FC" w:rsidP="001A2176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>Cell biology &amp; Histology (2017): Gartner L.P. &amp; Hiatt J.L., 7th Ed., Wolters Kluwer, Philadelphia, New York, London.</w:t>
            </w:r>
          </w:p>
          <w:p w14:paraId="6BA1D314" w14:textId="77777777" w:rsidR="003174FC" w:rsidRPr="00F313C7" w:rsidRDefault="003174FC" w:rsidP="001A2176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>Lippincott's Illustrated Review . Pharmacology, 5thedition</w:t>
            </w:r>
          </w:p>
          <w:p w14:paraId="3A2BA412" w14:textId="77777777" w:rsidR="003174FC" w:rsidRPr="00F313C7" w:rsidRDefault="003174FC" w:rsidP="001A2176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>Lippincott Illustrated Reviews: Integrated Systems ; Sandra K. Leeper-Woodford and Linda R. Adkison, Wolters Kluwer, Inc. 2015.</w:t>
            </w:r>
          </w:p>
          <w:p w14:paraId="37421F7B" w14:textId="77777777" w:rsidR="003174FC" w:rsidRPr="00F313C7" w:rsidRDefault="003174FC" w:rsidP="001A2176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 xml:space="preserve">Anatomy for diagnostic imaging Stephanie Ryan </w:t>
            </w:r>
            <w:proofErr w:type="spellStart"/>
            <w:r w:rsidRPr="00F313C7">
              <w:rPr>
                <w:rFonts w:asciiTheme="minorBidi" w:eastAsia="Calibri" w:hAnsiTheme="minorBidi"/>
                <w:sz w:val="22"/>
                <w:lang w:val="en-GB"/>
              </w:rPr>
              <w:t>etal</w:t>
            </w:r>
            <w:proofErr w:type="spellEnd"/>
            <w:r w:rsidRPr="00F313C7">
              <w:rPr>
                <w:rFonts w:asciiTheme="minorBidi" w:eastAsia="Calibri" w:hAnsiTheme="minorBidi"/>
                <w:sz w:val="22"/>
                <w:lang w:val="en-GB"/>
              </w:rPr>
              <w:t>. 2</w:t>
            </w:r>
            <w:r w:rsidRPr="00F313C7">
              <w:rPr>
                <w:rFonts w:asciiTheme="minorBidi" w:eastAsia="Calibri" w:hAnsiTheme="minorBidi"/>
                <w:sz w:val="22"/>
                <w:vertAlign w:val="superscript"/>
                <w:lang w:val="en-GB"/>
              </w:rPr>
              <w:t>nd</w:t>
            </w:r>
            <w:r w:rsidRPr="00F313C7">
              <w:rPr>
                <w:rFonts w:asciiTheme="minorBidi" w:eastAsia="Calibri" w:hAnsiTheme="minorBidi"/>
                <w:sz w:val="22"/>
                <w:lang w:val="en-GB"/>
              </w:rPr>
              <w:t xml:space="preserve"> edition,2004.</w:t>
            </w:r>
          </w:p>
          <w:p w14:paraId="090BD0DC" w14:textId="77777777" w:rsidR="003174FC" w:rsidRPr="00F313C7" w:rsidRDefault="003174FC" w:rsidP="001A2176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 xml:space="preserve">Clinically oriented Anatomy. 6th Ed. (2010). K .Moore </w:t>
            </w:r>
          </w:p>
          <w:p w14:paraId="25584E22" w14:textId="77777777" w:rsidR="003174FC" w:rsidRPr="00F313C7" w:rsidRDefault="003174FC" w:rsidP="001A217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>Histology a Text &amp; Atlas with correlated cell and molecular biology (2016): Ross, M.H. and Pawlina, W., 7th Ed., Wolters Kluwer, Philadelphia, New York, London</w:t>
            </w:r>
            <w:r w:rsidRPr="00F313C7">
              <w:rPr>
                <w:rFonts w:asciiTheme="minorBidi" w:hAnsiTheme="minorBidi"/>
                <w:sz w:val="22"/>
              </w:rPr>
              <w:t>.</w:t>
            </w:r>
          </w:p>
          <w:p w14:paraId="47BA2965" w14:textId="77777777" w:rsidR="003174FC" w:rsidRPr="00F313C7" w:rsidRDefault="003174FC" w:rsidP="001A217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>Rang &amp; Dale's Pharmacology:  by Humphrey P. Rang;  James M. Ritter ;  Rod Flower Churchill Livingstone; 6 edition</w:t>
            </w:r>
          </w:p>
          <w:p w14:paraId="4BD2E6A0" w14:textId="77777777" w:rsidR="003174FC" w:rsidRPr="00F313C7" w:rsidRDefault="003174FC" w:rsidP="001A217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>USMLE Road map physiology; James N. Pasley. McGraw Hill Medical Company, 2003.</w:t>
            </w:r>
          </w:p>
          <w:p w14:paraId="2E9BC968" w14:textId="77777777" w:rsidR="001A2176" w:rsidRPr="00F313C7" w:rsidRDefault="003174FC" w:rsidP="001A217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 xml:space="preserve">Book of systemic pathology of pathology </w:t>
            </w:r>
            <w:proofErr w:type="spellStart"/>
            <w:r w:rsidRPr="00F313C7">
              <w:rPr>
                <w:rFonts w:asciiTheme="minorBidi" w:eastAsia="Calibri" w:hAnsiTheme="minorBidi"/>
                <w:sz w:val="22"/>
                <w:lang w:val="en-GB"/>
              </w:rPr>
              <w:t>departement</w:t>
            </w:r>
            <w:proofErr w:type="spellEnd"/>
            <w:r w:rsidRPr="00F313C7">
              <w:rPr>
                <w:rFonts w:asciiTheme="minorBidi" w:eastAsia="Calibri" w:hAnsiTheme="minorBidi"/>
                <w:sz w:val="22"/>
                <w:lang w:val="en-GB"/>
              </w:rPr>
              <w:t xml:space="preserve"> , faculty of medicine , </w:t>
            </w:r>
            <w:proofErr w:type="spellStart"/>
            <w:r w:rsidRPr="00F313C7">
              <w:rPr>
                <w:rFonts w:asciiTheme="minorBidi" w:eastAsia="Calibri" w:hAnsiTheme="minorBidi"/>
                <w:sz w:val="22"/>
                <w:lang w:val="en-GB"/>
              </w:rPr>
              <w:t>Benha</w:t>
            </w:r>
            <w:proofErr w:type="spellEnd"/>
            <w:r w:rsidRPr="00F313C7">
              <w:rPr>
                <w:rFonts w:asciiTheme="minorBidi" w:eastAsia="Calibri" w:hAnsiTheme="minorBidi"/>
                <w:sz w:val="22"/>
                <w:lang w:val="en-GB"/>
              </w:rPr>
              <w:t xml:space="preserve"> University.</w:t>
            </w:r>
          </w:p>
          <w:p w14:paraId="298A5800" w14:textId="77777777" w:rsidR="001A2176" w:rsidRPr="00F313C7" w:rsidRDefault="001A2176" w:rsidP="001A2176">
            <w:pPr>
              <w:pStyle w:val="ListParagraph"/>
              <w:numPr>
                <w:ilvl w:val="0"/>
                <w:numId w:val="45"/>
              </w:numPr>
              <w:rPr>
                <w:rFonts w:asciiTheme="minorBidi" w:hAnsiTheme="minorBidi"/>
                <w:color w:val="000000" w:themeColor="text1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color w:val="000000" w:themeColor="text1"/>
                <w:sz w:val="22"/>
                <w:lang w:bidi="ar-YE"/>
              </w:rPr>
              <w:t>Harper's Illustrated Biochemistry 31st Edition 2018</w:t>
            </w:r>
          </w:p>
          <w:p w14:paraId="3B5EBAD6" w14:textId="77777777" w:rsidR="001A2176" w:rsidRPr="00F313C7" w:rsidRDefault="001A2176" w:rsidP="001A2176">
            <w:pPr>
              <w:pStyle w:val="ListParagraph"/>
              <w:numPr>
                <w:ilvl w:val="0"/>
                <w:numId w:val="45"/>
              </w:numPr>
              <w:rPr>
                <w:rFonts w:asciiTheme="minorBidi" w:hAnsiTheme="minorBidi"/>
                <w:color w:val="000000" w:themeColor="text1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color w:val="000000" w:themeColor="text1"/>
                <w:sz w:val="22"/>
                <w:lang w:bidi="ar-YE"/>
              </w:rPr>
              <w:lastRenderedPageBreak/>
              <w:t>Lippincott Illustrated Review Biochemistry 7th Edition 2017</w:t>
            </w:r>
          </w:p>
          <w:p w14:paraId="3C327E7B" w14:textId="77777777" w:rsidR="001A2176" w:rsidRPr="00F313C7" w:rsidRDefault="001A2176" w:rsidP="001A2176">
            <w:pPr>
              <w:pStyle w:val="ListParagraph"/>
              <w:numPr>
                <w:ilvl w:val="0"/>
                <w:numId w:val="45"/>
              </w:numPr>
              <w:rPr>
                <w:rFonts w:asciiTheme="minorBidi" w:hAnsiTheme="minorBidi"/>
                <w:color w:val="000000" w:themeColor="text1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color w:val="000000" w:themeColor="text1"/>
                <w:sz w:val="22"/>
                <w:lang w:bidi="ar-YE"/>
              </w:rPr>
              <w:t>Sherwood L., Human Physiology: From Cells to Systems, 9th edition (2016).</w:t>
            </w:r>
          </w:p>
          <w:p w14:paraId="4507694A" w14:textId="77777777" w:rsidR="001A2176" w:rsidRPr="00F313C7" w:rsidRDefault="001A2176" w:rsidP="001A2176">
            <w:pPr>
              <w:pStyle w:val="ListParagraph"/>
              <w:numPr>
                <w:ilvl w:val="0"/>
                <w:numId w:val="45"/>
              </w:numPr>
              <w:rPr>
                <w:rFonts w:asciiTheme="minorBidi" w:hAnsiTheme="minorBidi"/>
                <w:color w:val="000000" w:themeColor="text1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color w:val="000000" w:themeColor="text1"/>
                <w:sz w:val="22"/>
                <w:lang w:bidi="ar-YE"/>
              </w:rPr>
              <w:t xml:space="preserve">Levinson, W., Chin-Hong, P., Joyce, E. A., Nussbaum, J., &amp; Schwartz, B. (2022). </w:t>
            </w:r>
            <w:r w:rsidRPr="00F313C7">
              <w:rPr>
                <w:rFonts w:asciiTheme="minorBidi" w:hAnsiTheme="minorBidi"/>
                <w:i/>
                <w:iCs/>
                <w:color w:val="000000" w:themeColor="text1"/>
                <w:sz w:val="22"/>
                <w:lang w:bidi="ar-YE"/>
              </w:rPr>
              <w:t>Review of Medical Microbiology and Immunology: A Guide to Clinical Infectious Diseases</w:t>
            </w:r>
            <w:r w:rsidRPr="00F313C7">
              <w:rPr>
                <w:rFonts w:asciiTheme="minorBidi" w:hAnsiTheme="minorBidi"/>
                <w:color w:val="000000" w:themeColor="text1"/>
                <w:sz w:val="22"/>
                <w:lang w:bidi="ar-YE"/>
              </w:rPr>
              <w:t xml:space="preserve"> (17th ed.). </w:t>
            </w:r>
          </w:p>
          <w:p w14:paraId="485F0C95" w14:textId="77777777" w:rsidR="001A2176" w:rsidRPr="00F313C7" w:rsidRDefault="001A2176" w:rsidP="001A2176">
            <w:pPr>
              <w:pStyle w:val="ListParagraph"/>
              <w:numPr>
                <w:ilvl w:val="0"/>
                <w:numId w:val="45"/>
              </w:numPr>
              <w:rPr>
                <w:rFonts w:asciiTheme="minorBidi" w:hAnsiTheme="minorBidi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sz w:val="22"/>
                <w:lang w:bidi="ar-YE"/>
              </w:rPr>
              <w:t>Basic Pathology: Kumar, Cortan and Robbins, 11th edition (2025).</w:t>
            </w:r>
          </w:p>
          <w:p w14:paraId="01727BA9" w14:textId="77777777" w:rsidR="001A2176" w:rsidRPr="00F313C7" w:rsidRDefault="001A2176" w:rsidP="001A2176">
            <w:pPr>
              <w:pStyle w:val="ListParagraph"/>
              <w:numPr>
                <w:ilvl w:val="0"/>
                <w:numId w:val="45"/>
              </w:numPr>
              <w:rPr>
                <w:rFonts w:asciiTheme="minorBidi" w:hAnsiTheme="minorBidi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sz w:val="22"/>
                <w:lang w:bidi="ar-YE"/>
              </w:rPr>
              <w:t>Parasitic Diseases, 8th edition (latest).</w:t>
            </w:r>
          </w:p>
          <w:p w14:paraId="1695B9F6" w14:textId="2E5283EC" w:rsidR="003174FC" w:rsidRPr="00F313C7" w:rsidRDefault="003174FC" w:rsidP="001A217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color w:val="C00000"/>
                <w:sz w:val="22"/>
              </w:rPr>
              <w:tab/>
            </w:r>
          </w:p>
          <w:p w14:paraId="646D5E09" w14:textId="77777777" w:rsidR="001D25A6" w:rsidRPr="00F313C7" w:rsidRDefault="001D25A6" w:rsidP="00A253AB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540"/>
              <w:rPr>
                <w:rFonts w:asciiTheme="minorBidi" w:hAnsiTheme="minorBidi"/>
                <w:sz w:val="22"/>
              </w:rPr>
            </w:pPr>
          </w:p>
          <w:p w14:paraId="05E02024" w14:textId="782357FF" w:rsidR="00E70918" w:rsidRPr="00F313C7" w:rsidRDefault="00E70918" w:rsidP="00A253AB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540"/>
              <w:rPr>
                <w:rFonts w:asciiTheme="minorBidi" w:hAnsiTheme="minorBidi"/>
                <w:sz w:val="22"/>
                <w:rtl/>
              </w:rPr>
            </w:pPr>
          </w:p>
        </w:tc>
      </w:tr>
      <w:tr w:rsidR="00F313C7" w:rsidRPr="00E70918" w14:paraId="3BB26FCA" w14:textId="77777777" w:rsidTr="00F313C7">
        <w:trPr>
          <w:trHeight w:val="529"/>
        </w:trPr>
        <w:tc>
          <w:tcPr>
            <w:tcW w:w="0" w:type="auto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34003E2" w14:textId="77777777" w:rsidR="001D25A6" w:rsidRPr="00E70918" w:rsidRDefault="001D25A6" w:rsidP="001C3B2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19E1BA1E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rtl/>
                <w:lang w:bidi="ar-YE"/>
              </w:rPr>
            </w:pPr>
            <w:r w:rsidRPr="00E70918"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  <w:t>Other References</w:t>
            </w:r>
          </w:p>
        </w:tc>
        <w:tc>
          <w:tcPr>
            <w:tcW w:w="6528" w:type="dxa"/>
            <w:shd w:val="clear" w:color="auto" w:fill="FFFFFF" w:themeFill="background1"/>
          </w:tcPr>
          <w:p w14:paraId="2A73CE9A" w14:textId="77777777" w:rsidR="003174FC" w:rsidRPr="00F313C7" w:rsidRDefault="003174FC" w:rsidP="00E70918">
            <w:pPr>
              <w:pStyle w:val="ListParagraph"/>
              <w:numPr>
                <w:ilvl w:val="0"/>
                <w:numId w:val="46"/>
              </w:numPr>
              <w:spacing w:line="276" w:lineRule="auto"/>
              <w:contextualSpacing w:val="0"/>
              <w:jc w:val="both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>Gray' Anatomy for students   (2016 )</w:t>
            </w:r>
          </w:p>
          <w:p w14:paraId="37C9C369" w14:textId="77777777" w:rsidR="003174FC" w:rsidRPr="00F313C7" w:rsidRDefault="003174FC" w:rsidP="00E70918">
            <w:pPr>
              <w:pStyle w:val="ListParagraph"/>
              <w:numPr>
                <w:ilvl w:val="0"/>
                <w:numId w:val="46"/>
              </w:numPr>
              <w:spacing w:line="276" w:lineRule="auto"/>
              <w:contextualSpacing w:val="0"/>
              <w:jc w:val="both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>Junqueira’s Basic Histology; Text &amp; Atlas (2018): Mescher A. L., 15th Ed., McGraw-Hill Education. New York, London, Toronto</w:t>
            </w:r>
          </w:p>
          <w:p w14:paraId="525A6856" w14:textId="77777777" w:rsidR="003174FC" w:rsidRPr="00F313C7" w:rsidRDefault="003174FC" w:rsidP="00E70918">
            <w:pPr>
              <w:pStyle w:val="ListParagraph"/>
              <w:numPr>
                <w:ilvl w:val="0"/>
                <w:numId w:val="46"/>
              </w:numPr>
              <w:spacing w:line="276" w:lineRule="auto"/>
              <w:contextualSpacing w:val="0"/>
              <w:jc w:val="both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>Textbook of Medical Physiology; 11thed. Guyton AC and Hall JE; Saunders/Elsevier Co.; 2005.</w:t>
            </w:r>
          </w:p>
          <w:p w14:paraId="47801CC8" w14:textId="77777777" w:rsidR="001D25A6" w:rsidRPr="00F313C7" w:rsidRDefault="003174FC" w:rsidP="00E70918">
            <w:pPr>
              <w:pStyle w:val="ListParagraph"/>
              <w:numPr>
                <w:ilvl w:val="0"/>
                <w:numId w:val="46"/>
              </w:numPr>
              <w:spacing w:line="276" w:lineRule="auto"/>
              <w:contextualSpacing w:val="0"/>
              <w:rPr>
                <w:rFonts w:asciiTheme="minorBidi" w:eastAsia="Calibri" w:hAnsiTheme="minorBidi"/>
                <w:sz w:val="22"/>
                <w:lang w:val="en-GB"/>
              </w:rPr>
            </w:pPr>
            <w:r w:rsidRPr="00F313C7">
              <w:rPr>
                <w:rFonts w:asciiTheme="minorBidi" w:eastAsia="Calibri" w:hAnsiTheme="minorBidi"/>
                <w:sz w:val="22"/>
                <w:lang w:val="en-GB"/>
              </w:rPr>
              <w:t>Robbins Basic pathology (2017) 10th edition</w:t>
            </w:r>
          </w:p>
          <w:p w14:paraId="18DCF223" w14:textId="77777777" w:rsidR="00E70918" w:rsidRPr="00F313C7" w:rsidRDefault="00E70918" w:rsidP="00E7091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sz w:val="22"/>
                <w:lang w:bidi="ar-YE"/>
              </w:rPr>
              <w:t>Textbook of Human Parasitology, 5th edition (2018).</w:t>
            </w:r>
          </w:p>
          <w:p w14:paraId="6F41D525" w14:textId="77777777" w:rsidR="00E70918" w:rsidRPr="00F313C7" w:rsidRDefault="00E70918" w:rsidP="00E7091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/>
                <w:sz w:val="22"/>
                <w:lang w:bidi="ar-YE"/>
              </w:rPr>
            </w:pPr>
            <w:proofErr w:type="spellStart"/>
            <w:r w:rsidRPr="00F313C7">
              <w:rPr>
                <w:rFonts w:asciiTheme="minorBidi" w:hAnsiTheme="minorBidi"/>
                <w:sz w:val="22"/>
                <w:lang w:bidi="ar-YE"/>
              </w:rPr>
              <w:t>Paniker's</w:t>
            </w:r>
            <w:proofErr w:type="spellEnd"/>
            <w:r w:rsidRPr="00F313C7">
              <w:rPr>
                <w:rFonts w:asciiTheme="minorBidi" w:hAnsiTheme="minorBidi"/>
                <w:sz w:val="22"/>
                <w:lang w:bidi="ar-YE"/>
              </w:rPr>
              <w:t xml:space="preserve"> Textbook of Medical Parasitology, 9th edition (2020).</w:t>
            </w:r>
          </w:p>
          <w:p w14:paraId="4B9AE1A1" w14:textId="77777777" w:rsidR="00E70918" w:rsidRPr="00F313C7" w:rsidRDefault="00E70918" w:rsidP="00E7091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sz w:val="22"/>
                <w:lang w:bidi="ar-YE"/>
              </w:rPr>
              <w:t>Mims’ Medical Microbiology, fifth edition.</w:t>
            </w:r>
          </w:p>
          <w:p w14:paraId="0FCEBAA1" w14:textId="77777777" w:rsidR="00E70918" w:rsidRPr="00F313C7" w:rsidRDefault="00E70918" w:rsidP="00E7091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/>
                <w:sz w:val="22"/>
                <w:lang w:bidi="ar-YE"/>
              </w:rPr>
            </w:pPr>
            <w:proofErr w:type="spellStart"/>
            <w:r w:rsidRPr="00F313C7">
              <w:rPr>
                <w:rFonts w:asciiTheme="minorBidi" w:hAnsiTheme="minorBidi"/>
                <w:sz w:val="22"/>
                <w:lang w:bidi="ar-YE"/>
              </w:rPr>
              <w:t>Khonsary</w:t>
            </w:r>
            <w:proofErr w:type="spellEnd"/>
            <w:r w:rsidRPr="00F313C7">
              <w:rPr>
                <w:rFonts w:asciiTheme="minorBidi" w:hAnsiTheme="minorBidi"/>
                <w:sz w:val="22"/>
                <w:lang w:bidi="ar-YE"/>
              </w:rPr>
              <w:t xml:space="preserve"> SA. Goodman and Gilman’s: the pharmacological basis of therapeutics. Surg Neurol Int 2023; 14:91</w:t>
            </w:r>
          </w:p>
          <w:p w14:paraId="08DA5D80" w14:textId="77777777" w:rsidR="00E70918" w:rsidRPr="00F313C7" w:rsidRDefault="00E70918" w:rsidP="00E7091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sz w:val="22"/>
                <w:lang w:bidi="ar-YE"/>
              </w:rPr>
              <w:t xml:space="preserve"> Langman's Medical Embryology; 15th ed.; Sadler T.W.  and Langman J., Wolters Kluwer, 2023.</w:t>
            </w:r>
          </w:p>
          <w:p w14:paraId="3C41B504" w14:textId="77777777" w:rsidR="00E70918" w:rsidRPr="00F313C7" w:rsidRDefault="00E70918" w:rsidP="00E70918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/>
                <w:sz w:val="22"/>
                <w:lang w:bidi="ar-YE"/>
              </w:rPr>
            </w:pPr>
            <w:proofErr w:type="spellStart"/>
            <w:r w:rsidRPr="00F313C7">
              <w:rPr>
                <w:rFonts w:asciiTheme="minorBidi" w:hAnsiTheme="minorBidi"/>
                <w:sz w:val="22"/>
                <w:lang w:bidi="ar-YE"/>
              </w:rPr>
              <w:t>Hoffbrand</w:t>
            </w:r>
            <w:proofErr w:type="spellEnd"/>
            <w:r w:rsidRPr="00F313C7">
              <w:rPr>
                <w:rFonts w:asciiTheme="minorBidi" w:hAnsiTheme="minorBidi"/>
                <w:sz w:val="22"/>
                <w:lang w:bidi="ar-YE"/>
              </w:rPr>
              <w:t xml:space="preserve">, Moss and Pettit: Essential </w:t>
            </w:r>
            <w:proofErr w:type="spellStart"/>
            <w:r w:rsidRPr="00F313C7">
              <w:rPr>
                <w:rFonts w:asciiTheme="minorBidi" w:hAnsiTheme="minorBidi"/>
                <w:sz w:val="22"/>
                <w:lang w:bidi="ar-YE"/>
              </w:rPr>
              <w:t>Haematology</w:t>
            </w:r>
            <w:proofErr w:type="spellEnd"/>
            <w:r w:rsidRPr="00F313C7">
              <w:rPr>
                <w:rFonts w:asciiTheme="minorBidi" w:hAnsiTheme="minorBidi"/>
                <w:sz w:val="22"/>
                <w:lang w:bidi="ar-YE"/>
              </w:rPr>
              <w:t>, 9th edition (2024).</w:t>
            </w:r>
          </w:p>
          <w:p w14:paraId="03ADC02F" w14:textId="4D55ACDD" w:rsidR="00E70918" w:rsidRPr="00F313C7" w:rsidRDefault="00E70918" w:rsidP="00E70918">
            <w:pPr>
              <w:pStyle w:val="ListParagraph"/>
              <w:numPr>
                <w:ilvl w:val="0"/>
                <w:numId w:val="46"/>
              </w:numPr>
              <w:spacing w:line="276" w:lineRule="auto"/>
              <w:contextualSpacing w:val="0"/>
              <w:rPr>
                <w:rFonts w:asciiTheme="minorBidi" w:eastAsia="Calibri" w:hAnsiTheme="minorBidi"/>
                <w:sz w:val="22"/>
                <w:rtl/>
                <w:lang w:val="en-GB"/>
              </w:rPr>
            </w:pPr>
          </w:p>
        </w:tc>
      </w:tr>
      <w:tr w:rsidR="001D25A6" w:rsidRPr="00E70918" w14:paraId="50AF2CF8" w14:textId="77777777" w:rsidTr="00F313C7">
        <w:trPr>
          <w:trHeight w:val="529"/>
        </w:trPr>
        <w:tc>
          <w:tcPr>
            <w:tcW w:w="0" w:type="auto"/>
            <w:gridSpan w:val="2"/>
            <w:vMerge/>
            <w:shd w:val="clear" w:color="auto" w:fill="D9D9D9" w:themeFill="background1" w:themeFillShade="D9"/>
            <w:vAlign w:val="center"/>
          </w:tcPr>
          <w:p w14:paraId="4777725F" w14:textId="77777777" w:rsidR="001D25A6" w:rsidRPr="00E70918" w:rsidRDefault="001D25A6" w:rsidP="001C3B2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4C6B861F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rtl/>
                <w:lang w:bidi="ar-YE"/>
              </w:rPr>
            </w:pPr>
            <w:r w:rsidRPr="00E70918"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  <w:t>Electronic Sources</w:t>
            </w:r>
          </w:p>
          <w:p w14:paraId="54052468" w14:textId="483EA08F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color w:val="000000" w:themeColor="text1"/>
                <w:szCs w:val="28"/>
                <w:rtl/>
                <w:lang w:bidi="ar-YE"/>
              </w:rPr>
            </w:pPr>
          </w:p>
        </w:tc>
        <w:tc>
          <w:tcPr>
            <w:tcW w:w="6528" w:type="dxa"/>
            <w:shd w:val="clear" w:color="auto" w:fill="FFFFFF" w:themeFill="background1"/>
          </w:tcPr>
          <w:p w14:paraId="55C7DD7B" w14:textId="77777777" w:rsidR="003174FC" w:rsidRPr="00F313C7" w:rsidRDefault="003174FC" w:rsidP="003174FC">
            <w:pPr>
              <w:rPr>
                <w:rFonts w:asciiTheme="minorBidi" w:eastAsia="Calibri" w:hAnsiTheme="minorBidi"/>
                <w:color w:val="C00000"/>
                <w:sz w:val="22"/>
              </w:rPr>
            </w:pPr>
            <w:r w:rsidRPr="00F313C7">
              <w:rPr>
                <w:rFonts w:asciiTheme="minorBidi" w:eastAsia="Calibri" w:hAnsiTheme="minorBidi"/>
                <w:color w:val="C00000"/>
                <w:sz w:val="22"/>
              </w:rPr>
              <w:t xml:space="preserve">Periodicals, Web sites, </w:t>
            </w:r>
            <w:proofErr w:type="spellStart"/>
            <w:r w:rsidRPr="00F313C7">
              <w:rPr>
                <w:rFonts w:asciiTheme="minorBidi" w:eastAsia="Calibri" w:hAnsiTheme="minorBidi"/>
                <w:color w:val="C00000"/>
                <w:sz w:val="22"/>
              </w:rPr>
              <w:t>etc</w:t>
            </w:r>
            <w:proofErr w:type="spellEnd"/>
            <w:r w:rsidRPr="00F313C7">
              <w:rPr>
                <w:rFonts w:asciiTheme="minorBidi" w:eastAsia="Calibri" w:hAnsiTheme="minorBidi"/>
                <w:color w:val="C00000"/>
                <w:sz w:val="22"/>
              </w:rPr>
              <w:t>:</w:t>
            </w:r>
          </w:p>
          <w:p w14:paraId="6F88A9B9" w14:textId="77777777" w:rsidR="003174FC" w:rsidRPr="00F313C7" w:rsidRDefault="003174FC" w:rsidP="003174FC">
            <w:pPr>
              <w:rPr>
                <w:rFonts w:asciiTheme="minorBidi" w:eastAsia="Calibri" w:hAnsiTheme="minorBidi"/>
                <w:sz w:val="22"/>
              </w:rPr>
            </w:pPr>
          </w:p>
          <w:p w14:paraId="68E40994" w14:textId="77777777" w:rsidR="003174FC" w:rsidRPr="00F313C7" w:rsidRDefault="003174FC" w:rsidP="003174FC">
            <w:pPr>
              <w:numPr>
                <w:ilvl w:val="0"/>
                <w:numId w:val="48"/>
              </w:numPr>
              <w:spacing w:line="240" w:lineRule="auto"/>
              <w:rPr>
                <w:rFonts w:asciiTheme="minorBidi" w:eastAsia="Calibri" w:hAnsiTheme="minorBidi"/>
                <w:sz w:val="22"/>
              </w:rPr>
            </w:pPr>
            <w:r w:rsidRPr="00F313C7">
              <w:rPr>
                <w:rFonts w:asciiTheme="minorBidi" w:eastAsia="Calibri" w:hAnsiTheme="minorBidi"/>
                <w:sz w:val="22"/>
              </w:rPr>
              <w:t xml:space="preserve">A Physiological Society;  </w:t>
            </w:r>
          </w:p>
          <w:p w14:paraId="0F5057D9" w14:textId="77777777" w:rsidR="003174FC" w:rsidRPr="00F313C7" w:rsidRDefault="003174FC" w:rsidP="003174FC">
            <w:pPr>
              <w:ind w:left="720"/>
              <w:rPr>
                <w:rFonts w:asciiTheme="minorBidi" w:eastAsia="Calibri" w:hAnsiTheme="minorBidi"/>
                <w:color w:val="0000FF"/>
                <w:sz w:val="22"/>
                <w:u w:val="single"/>
              </w:rPr>
            </w:pPr>
            <w:r w:rsidRPr="00F313C7">
              <w:rPr>
                <w:rStyle w:val="Hyperlink"/>
                <w:rFonts w:asciiTheme="minorBidi" w:eastAsia="Calibri" w:hAnsiTheme="minorBidi"/>
                <w:sz w:val="22"/>
              </w:rPr>
              <w:t xml:space="preserve">https://www.pjournal/advanhysiology.org/ </w:t>
            </w:r>
            <w:proofErr w:type="spellStart"/>
            <w:r w:rsidRPr="00F313C7">
              <w:rPr>
                <w:rStyle w:val="Hyperlink"/>
                <w:rFonts w:asciiTheme="minorBidi" w:eastAsia="Calibri" w:hAnsiTheme="minorBidi"/>
                <w:sz w:val="22"/>
              </w:rPr>
              <w:t>ces</w:t>
            </w:r>
            <w:proofErr w:type="spellEnd"/>
          </w:p>
          <w:p w14:paraId="1846D496" w14:textId="77777777" w:rsidR="003174FC" w:rsidRPr="00F313C7" w:rsidRDefault="003174FC" w:rsidP="003174FC">
            <w:pPr>
              <w:numPr>
                <w:ilvl w:val="0"/>
                <w:numId w:val="48"/>
              </w:numPr>
              <w:spacing w:line="240" w:lineRule="auto"/>
              <w:rPr>
                <w:rFonts w:asciiTheme="minorBidi" w:eastAsia="Calibri" w:hAnsiTheme="minorBidi"/>
                <w:sz w:val="22"/>
              </w:rPr>
            </w:pPr>
            <w:r w:rsidRPr="00F313C7">
              <w:rPr>
                <w:rFonts w:asciiTheme="minorBidi" w:eastAsia="Calibri" w:hAnsiTheme="minorBidi"/>
                <w:sz w:val="22"/>
              </w:rPr>
              <w:t>American Physiological Society;</w:t>
            </w:r>
          </w:p>
          <w:p w14:paraId="70562D2B" w14:textId="77777777" w:rsidR="003174FC" w:rsidRPr="00F313C7" w:rsidRDefault="003174FC" w:rsidP="003174FC">
            <w:pPr>
              <w:ind w:left="720"/>
              <w:rPr>
                <w:rFonts w:asciiTheme="minorBidi" w:eastAsia="Calibri" w:hAnsiTheme="minorBidi"/>
                <w:color w:val="0000FF"/>
                <w:sz w:val="22"/>
                <w:u w:val="single"/>
              </w:rPr>
            </w:pPr>
            <w:r w:rsidRPr="00F313C7">
              <w:rPr>
                <w:rStyle w:val="Hyperlink"/>
                <w:rFonts w:asciiTheme="minorBidi" w:eastAsia="Calibri" w:hAnsiTheme="minorBidi"/>
                <w:sz w:val="22"/>
              </w:rPr>
              <w:t xml:space="preserve"> https://www.physiology.org/journal/ajpendo</w:t>
            </w:r>
          </w:p>
          <w:p w14:paraId="350FD10B" w14:textId="77777777" w:rsidR="003174FC" w:rsidRPr="00F313C7" w:rsidRDefault="003174FC" w:rsidP="003174FC">
            <w:pPr>
              <w:numPr>
                <w:ilvl w:val="0"/>
                <w:numId w:val="48"/>
              </w:numPr>
              <w:spacing w:line="240" w:lineRule="auto"/>
              <w:rPr>
                <w:rFonts w:asciiTheme="minorBidi" w:eastAsia="Calibri" w:hAnsiTheme="minorBidi"/>
                <w:sz w:val="22"/>
              </w:rPr>
            </w:pPr>
            <w:r w:rsidRPr="00F313C7">
              <w:rPr>
                <w:rFonts w:asciiTheme="minorBidi" w:eastAsia="Calibri" w:hAnsiTheme="minorBidi"/>
                <w:sz w:val="22"/>
              </w:rPr>
              <w:t xml:space="preserve">Egyptian society for physiological science;      </w:t>
            </w:r>
            <w:r w:rsidRPr="00F313C7">
              <w:rPr>
                <w:rStyle w:val="Hyperlink"/>
                <w:rFonts w:asciiTheme="minorBidi" w:eastAsia="Calibri" w:hAnsiTheme="minorBidi"/>
                <w:sz w:val="22"/>
              </w:rPr>
              <w:t>http://espsb.mans.edu.eg/eulc_v5/libraries/EPublishedJournal.aspx?DefaultLang=En</w:t>
            </w:r>
          </w:p>
          <w:p w14:paraId="3AD367BE" w14:textId="77777777" w:rsidR="003174FC" w:rsidRPr="00F313C7" w:rsidRDefault="003174FC" w:rsidP="003174FC">
            <w:pPr>
              <w:numPr>
                <w:ilvl w:val="0"/>
                <w:numId w:val="48"/>
              </w:numPr>
              <w:spacing w:line="240" w:lineRule="auto"/>
              <w:rPr>
                <w:rFonts w:asciiTheme="minorBidi" w:eastAsia="Calibri" w:hAnsiTheme="minorBidi"/>
                <w:sz w:val="22"/>
              </w:rPr>
            </w:pPr>
            <w:r w:rsidRPr="00F313C7">
              <w:rPr>
                <w:rFonts w:asciiTheme="minorBidi" w:eastAsia="Calibri" w:hAnsiTheme="minorBidi"/>
                <w:sz w:val="22"/>
              </w:rPr>
              <w:t xml:space="preserve">Experimental Physiology; </w:t>
            </w:r>
          </w:p>
          <w:p w14:paraId="5B3FA835" w14:textId="77777777" w:rsidR="003174FC" w:rsidRPr="00F313C7" w:rsidRDefault="003174FC" w:rsidP="003174FC">
            <w:pPr>
              <w:ind w:left="720"/>
              <w:rPr>
                <w:rFonts w:asciiTheme="minorBidi" w:eastAsia="Calibri" w:hAnsiTheme="minorBidi"/>
                <w:color w:val="0000FF"/>
                <w:sz w:val="22"/>
                <w:u w:val="single"/>
              </w:rPr>
            </w:pPr>
            <w:r w:rsidRPr="00F313C7">
              <w:rPr>
                <w:rStyle w:val="Hyperlink"/>
                <w:rFonts w:asciiTheme="minorBidi" w:eastAsia="Calibri" w:hAnsiTheme="minorBidi"/>
                <w:sz w:val="22"/>
              </w:rPr>
              <w:t>https://physoc.onlinelibrary.wiley.com/journal/1469445x</w:t>
            </w:r>
          </w:p>
          <w:p w14:paraId="3424DE55" w14:textId="77777777" w:rsidR="003174FC" w:rsidRPr="00F313C7" w:rsidRDefault="003174FC" w:rsidP="003174FC">
            <w:pPr>
              <w:numPr>
                <w:ilvl w:val="0"/>
                <w:numId w:val="48"/>
              </w:numPr>
              <w:spacing w:line="276" w:lineRule="auto"/>
              <w:rPr>
                <w:rFonts w:asciiTheme="minorBidi" w:eastAsia="Calibri" w:hAnsiTheme="minorBidi"/>
                <w:sz w:val="22"/>
              </w:rPr>
            </w:pPr>
            <w:r w:rsidRPr="00F313C7">
              <w:rPr>
                <w:rFonts w:asciiTheme="minorBidi" w:eastAsia="Calibri" w:hAnsiTheme="minorBidi"/>
                <w:sz w:val="22"/>
              </w:rPr>
              <w:t xml:space="preserve">European Journal of Applied Physiology; </w:t>
            </w:r>
            <w:hyperlink r:id="rId11" w:history="1">
              <w:r w:rsidRPr="00F313C7">
                <w:rPr>
                  <w:rStyle w:val="Hyperlink"/>
                  <w:rFonts w:asciiTheme="minorBidi" w:eastAsia="Calibri" w:hAnsiTheme="minorBidi"/>
                  <w:sz w:val="22"/>
                </w:rPr>
                <w:t>https://www.springer.com/biomed/human+physiology/journal/421</w:t>
              </w:r>
            </w:hyperlink>
            <w:r w:rsidRPr="00F313C7">
              <w:rPr>
                <w:rFonts w:asciiTheme="minorBidi" w:eastAsia="Calibri" w:hAnsiTheme="minorBidi"/>
                <w:sz w:val="22"/>
              </w:rPr>
              <w:t>.</w:t>
            </w:r>
          </w:p>
          <w:p w14:paraId="05723DFF" w14:textId="77777777" w:rsidR="003174FC" w:rsidRPr="00F313C7" w:rsidRDefault="003174FC" w:rsidP="003174FC">
            <w:pPr>
              <w:numPr>
                <w:ilvl w:val="0"/>
                <w:numId w:val="48"/>
              </w:numPr>
              <w:spacing w:line="276" w:lineRule="auto"/>
              <w:rPr>
                <w:rFonts w:asciiTheme="minorBidi" w:eastAsia="Calibri" w:hAnsiTheme="minorBidi"/>
                <w:sz w:val="22"/>
              </w:rPr>
            </w:pPr>
            <w:r w:rsidRPr="00F313C7">
              <w:rPr>
                <w:rFonts w:asciiTheme="minorBidi" w:eastAsia="Calibri" w:hAnsiTheme="minorBidi"/>
                <w:sz w:val="22"/>
              </w:rPr>
              <w:t>Pathology outline .com</w:t>
            </w:r>
          </w:p>
          <w:p w14:paraId="0AC10E52" w14:textId="77777777" w:rsidR="003174FC" w:rsidRPr="00F313C7" w:rsidRDefault="003174FC" w:rsidP="003174FC">
            <w:pPr>
              <w:spacing w:line="276" w:lineRule="auto"/>
              <w:ind w:left="720"/>
              <w:rPr>
                <w:rStyle w:val="Hyperlink"/>
                <w:rFonts w:asciiTheme="minorBidi" w:eastAsia="Calibri" w:hAnsiTheme="minorBidi"/>
                <w:sz w:val="22"/>
              </w:rPr>
            </w:pPr>
            <w:r w:rsidRPr="00F313C7">
              <w:rPr>
                <w:rStyle w:val="Hyperlink"/>
                <w:rFonts w:asciiTheme="minorBidi" w:eastAsia="Calibri" w:hAnsiTheme="minorBidi"/>
                <w:sz w:val="22"/>
              </w:rPr>
              <w:t>https://radiopaedia.org/</w:t>
            </w:r>
          </w:p>
          <w:p w14:paraId="75E3D051" w14:textId="31B26BB2" w:rsidR="001D25A6" w:rsidRPr="00F313C7" w:rsidRDefault="00E70918" w:rsidP="003174FC">
            <w:pPr>
              <w:spacing w:line="276" w:lineRule="auto"/>
              <w:ind w:left="720"/>
              <w:rPr>
                <w:rStyle w:val="Hyperlink"/>
                <w:rFonts w:asciiTheme="minorBidi" w:eastAsia="Calibri" w:hAnsiTheme="minorBidi"/>
                <w:sz w:val="22"/>
              </w:rPr>
            </w:pPr>
            <w:hyperlink r:id="rId12" w:history="1">
              <w:r w:rsidRPr="00F313C7">
                <w:rPr>
                  <w:rStyle w:val="Hyperlink"/>
                  <w:rFonts w:asciiTheme="minorBidi" w:eastAsia="Calibri" w:hAnsiTheme="minorBidi"/>
                  <w:sz w:val="22"/>
                </w:rPr>
                <w:t>https://radiologyassistant.nl/</w:t>
              </w:r>
            </w:hyperlink>
          </w:p>
          <w:p w14:paraId="3F81B4D3" w14:textId="01ED2BC0" w:rsidR="00E70918" w:rsidRPr="00F313C7" w:rsidRDefault="00E70918" w:rsidP="00E70918">
            <w:pPr>
              <w:rPr>
                <w:rFonts w:asciiTheme="minorBidi" w:hAnsiTheme="minorBidi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sz w:val="22"/>
                <w:lang w:bidi="ar-YE"/>
              </w:rPr>
              <w:lastRenderedPageBreak/>
              <w:t>7-</w:t>
            </w:r>
            <w:r w:rsidRPr="00F313C7">
              <w:rPr>
                <w:rFonts w:asciiTheme="minorBidi" w:hAnsiTheme="minorBidi"/>
                <w:sz w:val="22"/>
                <w:lang w:bidi="ar-YE"/>
              </w:rPr>
              <w:t>Parasitology lectures (</w:t>
            </w:r>
            <w:proofErr w:type="spellStart"/>
            <w:r w:rsidRPr="00F313C7">
              <w:rPr>
                <w:rFonts w:asciiTheme="minorBidi" w:hAnsiTheme="minorBidi"/>
                <w:sz w:val="22"/>
                <w:lang w:bidi="ar-YE"/>
              </w:rPr>
              <w:t>Benha</w:t>
            </w:r>
            <w:proofErr w:type="spellEnd"/>
            <w:r w:rsidRPr="00F313C7">
              <w:rPr>
                <w:rFonts w:asciiTheme="minorBidi" w:hAnsiTheme="minorBidi"/>
                <w:sz w:val="22"/>
                <w:lang w:bidi="ar-YE"/>
              </w:rPr>
              <w:t xml:space="preserve"> Faculty of Medicine) [</w:t>
            </w:r>
            <w:hyperlink r:id="rId13" w:tgtFrame="_new" w:history="1">
              <w:r w:rsidRPr="00F313C7">
                <w:rPr>
                  <w:rStyle w:val="Hyperlink"/>
                  <w:rFonts w:asciiTheme="minorBidi" w:hAnsiTheme="minorBidi"/>
                  <w:sz w:val="22"/>
                  <w:lang w:bidi="ar-YE"/>
                </w:rPr>
                <w:t>https://medicalparasitology.shutterfly.com/</w:t>
              </w:r>
            </w:hyperlink>
            <w:r w:rsidRPr="00F313C7">
              <w:rPr>
                <w:rFonts w:asciiTheme="minorBidi" w:hAnsiTheme="minorBidi"/>
                <w:sz w:val="22"/>
                <w:lang w:bidi="ar-YE"/>
              </w:rPr>
              <w:t>].</w:t>
            </w:r>
          </w:p>
          <w:p w14:paraId="6E02CF00" w14:textId="4791BEEB" w:rsidR="00E70918" w:rsidRPr="00F313C7" w:rsidRDefault="00E70918" w:rsidP="00E70918">
            <w:pPr>
              <w:rPr>
                <w:rFonts w:asciiTheme="minorBidi" w:hAnsiTheme="minorBidi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sz w:val="22"/>
              </w:rPr>
              <w:t>8-</w:t>
            </w:r>
            <w:hyperlink r:id="rId14" w:history="1">
              <w:r w:rsidRPr="00F313C7">
                <w:rPr>
                  <w:rStyle w:val="Hyperlink"/>
                  <w:rFonts w:asciiTheme="minorBidi" w:hAnsiTheme="minorBidi"/>
                  <w:sz w:val="22"/>
                  <w:lang w:bidi="ar-YE"/>
                </w:rPr>
                <w:t>www.ekb.eg</w:t>
              </w:r>
            </w:hyperlink>
            <w:r w:rsidRPr="00F313C7">
              <w:rPr>
                <w:rFonts w:asciiTheme="minorBidi" w:hAnsiTheme="minorBidi"/>
                <w:sz w:val="22"/>
                <w:lang w:bidi="ar-YE"/>
              </w:rPr>
              <w:t xml:space="preserve"> . (Egyptian knowledge Bank)</w:t>
            </w:r>
          </w:p>
          <w:p w14:paraId="7CCC36B8" w14:textId="5BFE18FE" w:rsidR="00E70918" w:rsidRPr="00F313C7" w:rsidRDefault="00E70918" w:rsidP="00E70918">
            <w:pPr>
              <w:rPr>
                <w:rFonts w:asciiTheme="minorBidi" w:hAnsiTheme="minorBidi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sz w:val="22"/>
              </w:rPr>
              <w:t>9-</w:t>
            </w:r>
            <w:hyperlink r:id="rId15" w:history="1">
              <w:r w:rsidRPr="00F313C7">
                <w:rPr>
                  <w:rStyle w:val="Hyperlink"/>
                  <w:rFonts w:asciiTheme="minorBidi" w:hAnsiTheme="minorBidi"/>
                  <w:sz w:val="22"/>
                  <w:lang w:bidi="ar-YE"/>
                </w:rPr>
                <w:t>http://www.pubmed.com</w:t>
              </w:r>
            </w:hyperlink>
            <w:r w:rsidRPr="00F313C7">
              <w:rPr>
                <w:rFonts w:asciiTheme="minorBidi" w:hAnsiTheme="minorBidi"/>
                <w:sz w:val="22"/>
                <w:lang w:bidi="ar-YE"/>
              </w:rPr>
              <w:t xml:space="preserve"> .</w:t>
            </w:r>
          </w:p>
          <w:p w14:paraId="415C3DA2" w14:textId="5539AE95" w:rsidR="00E70918" w:rsidRPr="00F313C7" w:rsidRDefault="00E70918" w:rsidP="00E70918">
            <w:pPr>
              <w:rPr>
                <w:rFonts w:asciiTheme="minorBidi" w:hAnsiTheme="minorBidi"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sz w:val="22"/>
              </w:rPr>
              <w:t>10-</w:t>
            </w:r>
            <w:hyperlink r:id="rId16" w:history="1">
              <w:r w:rsidRPr="00F313C7">
                <w:rPr>
                  <w:rStyle w:val="Hyperlink"/>
                  <w:rFonts w:asciiTheme="minorBidi" w:hAnsiTheme="minorBidi"/>
                  <w:sz w:val="22"/>
                  <w:lang w:bidi="ar-YE"/>
                </w:rPr>
                <w:t>http://sciencedirect.com</w:t>
              </w:r>
            </w:hyperlink>
            <w:r w:rsidRPr="00F313C7">
              <w:rPr>
                <w:rFonts w:asciiTheme="minorBidi" w:hAnsiTheme="minorBidi"/>
                <w:sz w:val="22"/>
                <w:lang w:bidi="ar-YE"/>
              </w:rPr>
              <w:t xml:space="preserve"> .</w:t>
            </w:r>
            <w:r w:rsidRPr="00F313C7">
              <w:rPr>
                <w:rFonts w:asciiTheme="minorBidi" w:hAnsiTheme="minorBidi"/>
                <w:sz w:val="22"/>
                <w:lang w:bidi="ar-YE"/>
              </w:rPr>
              <w:cr/>
            </w:r>
          </w:p>
          <w:p w14:paraId="64529F1E" w14:textId="14917EA5" w:rsidR="00E70918" w:rsidRPr="00F313C7" w:rsidRDefault="00E70918" w:rsidP="003174FC">
            <w:pPr>
              <w:spacing w:line="276" w:lineRule="auto"/>
              <w:ind w:left="720"/>
              <w:rPr>
                <w:rFonts w:asciiTheme="minorBidi" w:eastAsia="Calibri" w:hAnsiTheme="minorBidi"/>
                <w:color w:val="0000FF"/>
                <w:sz w:val="22"/>
                <w:u w:val="single"/>
                <w:rtl/>
              </w:rPr>
            </w:pPr>
          </w:p>
        </w:tc>
      </w:tr>
      <w:tr w:rsidR="001D25A6" w:rsidRPr="00E70918" w14:paraId="7976D538" w14:textId="77777777" w:rsidTr="00F313C7">
        <w:trPr>
          <w:trHeight w:val="529"/>
        </w:trPr>
        <w:tc>
          <w:tcPr>
            <w:tcW w:w="0" w:type="auto"/>
            <w:gridSpan w:val="2"/>
            <w:vMerge/>
            <w:shd w:val="clear" w:color="auto" w:fill="D9D9D9" w:themeFill="background1" w:themeFillShade="D9"/>
            <w:vAlign w:val="center"/>
          </w:tcPr>
          <w:p w14:paraId="6B5D1596" w14:textId="77777777" w:rsidR="001D25A6" w:rsidRPr="00E70918" w:rsidRDefault="001D25A6" w:rsidP="001C3B2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6D12001E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rtl/>
                <w:lang w:bidi="ar-YE"/>
              </w:rPr>
            </w:pPr>
            <w:r w:rsidRPr="00E70918"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  <w:t>Learning Platforms</w:t>
            </w:r>
          </w:p>
          <w:p w14:paraId="669B7D00" w14:textId="343F0A95" w:rsidR="001D25A6" w:rsidRPr="00E70918" w:rsidRDefault="001D25A6" w:rsidP="001C3B2C">
            <w:pPr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  <w:szCs w:val="28"/>
                <w:rtl/>
                <w:lang w:bidi="ar-YE"/>
              </w:rPr>
            </w:pPr>
          </w:p>
        </w:tc>
        <w:tc>
          <w:tcPr>
            <w:tcW w:w="6528" w:type="dxa"/>
            <w:shd w:val="clear" w:color="auto" w:fill="FFFFFF" w:themeFill="background1"/>
          </w:tcPr>
          <w:p w14:paraId="0677360D" w14:textId="77777777" w:rsidR="008B4F21" w:rsidRPr="00F313C7" w:rsidRDefault="00160758" w:rsidP="008B4F21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  <w:r w:rsidRPr="00F313C7">
              <w:rPr>
                <w:rFonts w:asciiTheme="minorBidi" w:hAnsiTheme="minorBidi"/>
                <w:sz w:val="22"/>
              </w:rPr>
              <w:t xml:space="preserve">Leaning platform of </w:t>
            </w:r>
            <w:proofErr w:type="spellStart"/>
            <w:r w:rsidRPr="00F313C7">
              <w:rPr>
                <w:rFonts w:asciiTheme="minorBidi" w:hAnsiTheme="minorBidi"/>
                <w:sz w:val="22"/>
              </w:rPr>
              <w:t>Benha</w:t>
            </w:r>
            <w:proofErr w:type="spellEnd"/>
            <w:r w:rsidRPr="00F313C7">
              <w:rPr>
                <w:rFonts w:asciiTheme="minorBidi" w:hAnsiTheme="minorBidi"/>
                <w:sz w:val="22"/>
              </w:rPr>
              <w:t xml:space="preserve"> University</w:t>
            </w:r>
            <w:r w:rsidR="001C3B2C" w:rsidRPr="00F313C7">
              <w:rPr>
                <w:rFonts w:asciiTheme="minorBidi" w:hAnsiTheme="minorBidi"/>
                <w:sz w:val="22"/>
              </w:rPr>
              <w:t xml:space="preserve">: </w:t>
            </w:r>
          </w:p>
          <w:p w14:paraId="76175DCF" w14:textId="281F63EF" w:rsidR="001D25A6" w:rsidRPr="00F313C7" w:rsidRDefault="008B4F21" w:rsidP="008B4F21">
            <w:pPr>
              <w:pStyle w:val="ListParagraph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F313C7">
              <w:rPr>
                <w:rFonts w:asciiTheme="minorBidi" w:hAnsiTheme="minorBidi"/>
                <w:sz w:val="22"/>
              </w:rPr>
              <w:t>https://credit.bu.edu.eg/static/index.html</w:t>
            </w:r>
          </w:p>
        </w:tc>
      </w:tr>
      <w:tr w:rsidR="001D25A6" w:rsidRPr="00E70918" w14:paraId="4DD675CA" w14:textId="77777777" w:rsidTr="00F313C7">
        <w:trPr>
          <w:trHeight w:val="341"/>
        </w:trPr>
        <w:tc>
          <w:tcPr>
            <w:tcW w:w="0" w:type="auto"/>
            <w:gridSpan w:val="2"/>
            <w:vMerge/>
            <w:shd w:val="clear" w:color="auto" w:fill="D9D9D9" w:themeFill="background1" w:themeFillShade="D9"/>
            <w:vAlign w:val="center"/>
          </w:tcPr>
          <w:p w14:paraId="5EDEAB78" w14:textId="77777777" w:rsidR="001D25A6" w:rsidRPr="00E70918" w:rsidRDefault="001D25A6" w:rsidP="001C3B2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1F650A9D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</w:pPr>
            <w:r w:rsidRPr="00E70918"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  <w:t>Other</w:t>
            </w:r>
          </w:p>
          <w:p w14:paraId="0254F1B8" w14:textId="7185C9D2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rtl/>
                <w:lang w:bidi="ar-YE"/>
              </w:rPr>
            </w:pPr>
          </w:p>
        </w:tc>
        <w:tc>
          <w:tcPr>
            <w:tcW w:w="6528" w:type="dxa"/>
            <w:shd w:val="clear" w:color="auto" w:fill="FFFFFF" w:themeFill="background1"/>
          </w:tcPr>
          <w:p w14:paraId="0FC9DAAA" w14:textId="133A5AD2" w:rsidR="001D25A6" w:rsidRPr="00F313C7" w:rsidRDefault="00D73E7C" w:rsidP="00D73E7C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F313C7">
              <w:rPr>
                <w:rFonts w:asciiTheme="minorBidi" w:hAnsiTheme="minorBidi"/>
                <w:sz w:val="22"/>
                <w:lang w:bidi="ar-YE"/>
              </w:rPr>
              <w:t>---</w:t>
            </w:r>
          </w:p>
        </w:tc>
      </w:tr>
      <w:tr w:rsidR="001D25A6" w:rsidRPr="00E70918" w14:paraId="1D75985F" w14:textId="77777777" w:rsidTr="00F313C7">
        <w:trPr>
          <w:trHeight w:val="124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3771A28C" w14:textId="77777777" w:rsidR="001D25A6" w:rsidRPr="00F313C7" w:rsidRDefault="001D25A6" w:rsidP="001C3B2C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1D25A6" w:rsidRPr="00E70918" w14:paraId="47573FE0" w14:textId="77777777" w:rsidTr="00F313C7">
        <w:trPr>
          <w:trHeight w:val="2086"/>
        </w:trPr>
        <w:tc>
          <w:tcPr>
            <w:tcW w:w="0" w:type="auto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363413D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  <w:bookmarkStart w:id="3" w:name="_Hlk195304097"/>
            <w:bookmarkEnd w:id="3"/>
            <w:r w:rsidRPr="00E70918">
              <w:rPr>
                <w:rFonts w:asciiTheme="majorBidi" w:hAnsiTheme="majorBidi" w:cstheme="majorBidi"/>
                <w:b/>
                <w:bCs/>
                <w:szCs w:val="28"/>
                <w:lang w:val="en" w:bidi="ar-YE"/>
              </w:rPr>
              <w:t xml:space="preserve">Supportive facilities &amp; equipment for teaching and learning </w:t>
            </w:r>
            <w:r w:rsidRPr="00E70918">
              <w:rPr>
                <w:rFonts w:asciiTheme="majorBidi" w:hAnsiTheme="majorBidi" w:cstheme="majorBidi"/>
                <w:b/>
                <w:bCs/>
                <w:color w:val="EE0000"/>
                <w:szCs w:val="28"/>
                <w:lang w:val="en" w:bidi="ar-YE"/>
              </w:rPr>
              <w:t>*</w:t>
            </w: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51CA9B00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rtl/>
                <w:lang w:bidi="ar-YE"/>
              </w:rPr>
            </w:pPr>
            <w:r w:rsidRPr="00E70918"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  <w:t>Devices/Instruments</w:t>
            </w:r>
          </w:p>
        </w:tc>
        <w:tc>
          <w:tcPr>
            <w:tcW w:w="6528" w:type="dxa"/>
            <w:shd w:val="clear" w:color="auto" w:fill="FFFFFF" w:themeFill="background1"/>
          </w:tcPr>
          <w:p w14:paraId="55621D75" w14:textId="77777777" w:rsidR="008F451E" w:rsidRPr="008F451E" w:rsidRDefault="008F451E" w:rsidP="008F451E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sz w:val="22"/>
                <w:lang w:bidi="ar-YE"/>
              </w:rPr>
            </w:pPr>
            <w:r w:rsidRPr="008F451E">
              <w:rPr>
                <w:rFonts w:asciiTheme="minorBidi" w:hAnsiTheme="minorBidi"/>
                <w:sz w:val="22"/>
                <w:lang w:bidi="ar-YE"/>
              </w:rPr>
              <w:t xml:space="preserve">Microscopes, Audiovisual </w:t>
            </w:r>
            <w:proofErr w:type="spellStart"/>
            <w:r w:rsidRPr="008F451E">
              <w:rPr>
                <w:rFonts w:asciiTheme="minorBidi" w:hAnsiTheme="minorBidi"/>
                <w:sz w:val="22"/>
                <w:lang w:bidi="ar-YE"/>
              </w:rPr>
              <w:t>equipments</w:t>
            </w:r>
            <w:proofErr w:type="spellEnd"/>
            <w:r w:rsidRPr="008F451E">
              <w:rPr>
                <w:rFonts w:asciiTheme="minorBidi" w:hAnsiTheme="minorBidi"/>
                <w:sz w:val="22"/>
                <w:lang w:bidi="ar-YE"/>
              </w:rPr>
              <w:t>, computers</w:t>
            </w:r>
          </w:p>
          <w:p w14:paraId="686B1742" w14:textId="77777777" w:rsidR="008F451E" w:rsidRPr="008F451E" w:rsidRDefault="008F451E" w:rsidP="008F451E">
            <w:pPr>
              <w:ind w:left="540"/>
              <w:jc w:val="both"/>
              <w:rPr>
                <w:rFonts w:asciiTheme="minorBidi" w:hAnsiTheme="minorBidi"/>
                <w:sz w:val="22"/>
                <w:lang w:bidi="ar-YE"/>
              </w:rPr>
            </w:pPr>
          </w:p>
          <w:p w14:paraId="64A920AC" w14:textId="08CE6E8C" w:rsidR="001C3B2C" w:rsidRPr="008F451E" w:rsidRDefault="001C3B2C" w:rsidP="008F451E">
            <w:pPr>
              <w:spacing w:line="276" w:lineRule="auto"/>
              <w:ind w:left="540" w:right="-136"/>
              <w:rPr>
                <w:rFonts w:asciiTheme="minorBidi" w:hAnsiTheme="minorBidi"/>
                <w:sz w:val="22"/>
                <w:rtl/>
              </w:rPr>
            </w:pPr>
          </w:p>
        </w:tc>
      </w:tr>
      <w:tr w:rsidR="001D25A6" w:rsidRPr="00E70918" w14:paraId="4D8F0B1E" w14:textId="77777777" w:rsidTr="00F313C7">
        <w:trPr>
          <w:trHeight w:val="269"/>
        </w:trPr>
        <w:tc>
          <w:tcPr>
            <w:tcW w:w="0" w:type="auto"/>
            <w:gridSpan w:val="2"/>
            <w:vMerge/>
            <w:shd w:val="clear" w:color="auto" w:fill="D9D9D9" w:themeFill="background1" w:themeFillShade="D9"/>
            <w:vAlign w:val="center"/>
          </w:tcPr>
          <w:p w14:paraId="793A4299" w14:textId="77777777" w:rsidR="001D25A6" w:rsidRPr="00E70918" w:rsidRDefault="001D25A6" w:rsidP="001C3B2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4B19D9B3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rtl/>
                <w:lang w:bidi="ar-YE"/>
              </w:rPr>
            </w:pPr>
            <w:r w:rsidRPr="00E70918"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  <w:t>Supplies</w:t>
            </w:r>
          </w:p>
        </w:tc>
        <w:tc>
          <w:tcPr>
            <w:tcW w:w="6528" w:type="dxa"/>
            <w:shd w:val="clear" w:color="auto" w:fill="FFFFFF" w:themeFill="background1"/>
          </w:tcPr>
          <w:p w14:paraId="217408BC" w14:textId="77777777" w:rsidR="008F451E" w:rsidRPr="008F451E" w:rsidRDefault="008F451E" w:rsidP="008F451E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  <w:r w:rsidRPr="008F451E">
              <w:rPr>
                <w:rFonts w:asciiTheme="minorBidi" w:hAnsiTheme="minorBidi" w:cs="Arial"/>
                <w:sz w:val="22"/>
                <w:rtl/>
                <w:lang w:bidi="ar-YE"/>
              </w:rPr>
              <w:t>•</w:t>
            </w:r>
            <w:r w:rsidRPr="008F451E">
              <w:rPr>
                <w:rFonts w:asciiTheme="minorBidi" w:hAnsiTheme="minorBidi" w:cs="Arial"/>
                <w:sz w:val="22"/>
                <w:rtl/>
                <w:lang w:bidi="ar-YE"/>
              </w:rPr>
              <w:tab/>
            </w:r>
            <w:r w:rsidRPr="008F451E">
              <w:rPr>
                <w:rFonts w:asciiTheme="minorBidi" w:hAnsiTheme="minorBidi"/>
                <w:sz w:val="22"/>
                <w:lang w:bidi="ar-YE"/>
              </w:rPr>
              <w:t xml:space="preserve">Lecture Room with enough number of comfortable seats &amp; supplied with ; - Audiovisual </w:t>
            </w:r>
            <w:proofErr w:type="spellStart"/>
            <w:r w:rsidRPr="008F451E">
              <w:rPr>
                <w:rFonts w:asciiTheme="minorBidi" w:hAnsiTheme="minorBidi"/>
                <w:sz w:val="22"/>
                <w:lang w:bidi="ar-YE"/>
              </w:rPr>
              <w:t>equipments</w:t>
            </w:r>
            <w:proofErr w:type="spellEnd"/>
            <w:r w:rsidRPr="008F451E">
              <w:rPr>
                <w:rFonts w:asciiTheme="minorBidi" w:hAnsiTheme="minorBidi"/>
                <w:sz w:val="22"/>
                <w:lang w:bidi="ar-YE"/>
              </w:rPr>
              <w:t xml:space="preserve"> needed for power point presentation data show – smart boards – sound system- desktop</w:t>
            </w:r>
          </w:p>
          <w:p w14:paraId="7B7FE1B2" w14:textId="77777777" w:rsidR="008F451E" w:rsidRPr="008F451E" w:rsidRDefault="008F451E" w:rsidP="008F451E">
            <w:pPr>
              <w:bidi/>
              <w:jc w:val="center"/>
              <w:rPr>
                <w:rFonts w:asciiTheme="minorBidi" w:hAnsiTheme="minorBidi"/>
                <w:sz w:val="22"/>
                <w:lang w:bidi="ar-YE"/>
              </w:rPr>
            </w:pPr>
            <w:r w:rsidRPr="008F451E">
              <w:rPr>
                <w:rFonts w:asciiTheme="minorBidi" w:hAnsiTheme="minorBidi" w:cs="Arial"/>
                <w:sz w:val="22"/>
                <w:rtl/>
                <w:lang w:bidi="ar-YE"/>
              </w:rPr>
              <w:t>•</w:t>
            </w:r>
            <w:r w:rsidRPr="008F451E">
              <w:rPr>
                <w:rFonts w:asciiTheme="minorBidi" w:hAnsiTheme="minorBidi" w:cs="Arial"/>
                <w:sz w:val="22"/>
                <w:rtl/>
                <w:lang w:bidi="ar-YE"/>
              </w:rPr>
              <w:tab/>
            </w:r>
            <w:r w:rsidRPr="008F451E">
              <w:rPr>
                <w:rFonts w:asciiTheme="minorBidi" w:hAnsiTheme="minorBidi"/>
                <w:sz w:val="22"/>
                <w:lang w:bidi="ar-YE"/>
              </w:rPr>
              <w:t>Whiteboard with markers are provided</w:t>
            </w:r>
          </w:p>
          <w:p w14:paraId="39C17415" w14:textId="74025BDA" w:rsidR="001D25A6" w:rsidRPr="008F451E" w:rsidRDefault="008F451E" w:rsidP="008F451E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  <w:r w:rsidRPr="008F451E">
              <w:rPr>
                <w:rFonts w:asciiTheme="minorBidi" w:hAnsiTheme="minorBidi"/>
                <w:sz w:val="22"/>
                <w:lang w:bidi="ar-YE"/>
              </w:rPr>
              <w:t>Class rooms for small group teaching ( instrument for physical examination  like beds , blood pressure measuring devices , stethoscope )</w:t>
            </w:r>
          </w:p>
        </w:tc>
      </w:tr>
      <w:tr w:rsidR="001D25A6" w:rsidRPr="00E70918" w14:paraId="0A4420BF" w14:textId="77777777" w:rsidTr="00F313C7">
        <w:trPr>
          <w:trHeight w:val="260"/>
        </w:trPr>
        <w:tc>
          <w:tcPr>
            <w:tcW w:w="0" w:type="auto"/>
            <w:gridSpan w:val="2"/>
            <w:vMerge/>
            <w:shd w:val="clear" w:color="auto" w:fill="D9D9D9" w:themeFill="background1" w:themeFillShade="D9"/>
            <w:vAlign w:val="center"/>
          </w:tcPr>
          <w:p w14:paraId="03AA4E4D" w14:textId="77777777" w:rsidR="001D25A6" w:rsidRPr="00E70918" w:rsidRDefault="001D25A6" w:rsidP="001C3B2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378A8FA1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rtl/>
                <w:lang w:bidi="ar-YE"/>
              </w:rPr>
            </w:pPr>
            <w:r w:rsidRPr="00E70918"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  <w:t xml:space="preserve">Electronic Programs </w:t>
            </w:r>
          </w:p>
        </w:tc>
        <w:tc>
          <w:tcPr>
            <w:tcW w:w="6528" w:type="dxa"/>
            <w:shd w:val="clear" w:color="auto" w:fill="FFFFFF" w:themeFill="background1"/>
          </w:tcPr>
          <w:p w14:paraId="59B4DB0B" w14:textId="36EB52AA" w:rsidR="001D25A6" w:rsidRPr="00F313C7" w:rsidRDefault="00465CE4" w:rsidP="00465CE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F313C7"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E70918" w14:paraId="69C59699" w14:textId="77777777" w:rsidTr="00F313C7">
        <w:trPr>
          <w:trHeight w:val="260"/>
        </w:trPr>
        <w:tc>
          <w:tcPr>
            <w:tcW w:w="0" w:type="auto"/>
            <w:gridSpan w:val="2"/>
            <w:vMerge/>
            <w:shd w:val="clear" w:color="auto" w:fill="D9D9D9" w:themeFill="background1" w:themeFillShade="D9"/>
            <w:vAlign w:val="center"/>
          </w:tcPr>
          <w:p w14:paraId="72A8FA81" w14:textId="77777777" w:rsidR="001D25A6" w:rsidRPr="00E70918" w:rsidRDefault="001D25A6" w:rsidP="001C3B2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579F0CC4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rtl/>
                <w:lang w:bidi="ar-YE"/>
              </w:rPr>
            </w:pPr>
            <w:r w:rsidRPr="00E70918"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  <w:t>Skill Labs/ Simulators</w:t>
            </w:r>
          </w:p>
        </w:tc>
        <w:tc>
          <w:tcPr>
            <w:tcW w:w="6528" w:type="dxa"/>
            <w:shd w:val="clear" w:color="auto" w:fill="FFFFFF" w:themeFill="background1"/>
          </w:tcPr>
          <w:p w14:paraId="0BB9963F" w14:textId="79FAE85C" w:rsidR="001D25A6" w:rsidRPr="00F313C7" w:rsidRDefault="001C3B2C" w:rsidP="008B4F21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sz w:val="22"/>
                <w:rtl/>
              </w:rPr>
            </w:pPr>
            <w:r w:rsidRPr="00F313C7">
              <w:rPr>
                <w:rFonts w:asciiTheme="minorBidi" w:hAnsiTheme="minorBidi"/>
                <w:sz w:val="22"/>
              </w:rPr>
              <w:t xml:space="preserve">Skill lab of </w:t>
            </w:r>
            <w:proofErr w:type="spellStart"/>
            <w:r w:rsidRPr="00F313C7">
              <w:rPr>
                <w:rFonts w:asciiTheme="minorBidi" w:hAnsiTheme="minorBidi"/>
                <w:sz w:val="22"/>
              </w:rPr>
              <w:t>Benha</w:t>
            </w:r>
            <w:proofErr w:type="spellEnd"/>
            <w:r w:rsidRPr="00F313C7">
              <w:rPr>
                <w:rFonts w:asciiTheme="minorBidi" w:hAnsiTheme="minorBidi"/>
                <w:sz w:val="22"/>
              </w:rPr>
              <w:t xml:space="preserve"> University</w:t>
            </w:r>
          </w:p>
        </w:tc>
      </w:tr>
      <w:tr w:rsidR="001D25A6" w:rsidRPr="00E70918" w14:paraId="207D32B2" w14:textId="77777777" w:rsidTr="00F313C7">
        <w:tc>
          <w:tcPr>
            <w:tcW w:w="0" w:type="auto"/>
            <w:gridSpan w:val="2"/>
            <w:vMerge/>
            <w:shd w:val="clear" w:color="auto" w:fill="D9D9D9" w:themeFill="background1" w:themeFillShade="D9"/>
            <w:vAlign w:val="center"/>
          </w:tcPr>
          <w:p w14:paraId="5C2F4FC2" w14:textId="77777777" w:rsidR="001D25A6" w:rsidRPr="00E70918" w:rsidRDefault="001D25A6" w:rsidP="001C3B2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1E13C010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rtl/>
                <w:lang w:bidi="ar-YE"/>
              </w:rPr>
            </w:pPr>
            <w:r w:rsidRPr="00E70918"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  <w:t>Virtual Labs</w:t>
            </w:r>
          </w:p>
        </w:tc>
        <w:tc>
          <w:tcPr>
            <w:tcW w:w="6528" w:type="dxa"/>
          </w:tcPr>
          <w:p w14:paraId="76BBDF94" w14:textId="3755E44F" w:rsidR="001D25A6" w:rsidRPr="00F313C7" w:rsidRDefault="001C3B2C" w:rsidP="001C3B2C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F313C7">
              <w:rPr>
                <w:rFonts w:asciiTheme="minorBidi" w:hAnsiTheme="minorBidi"/>
                <w:b/>
                <w:bCs/>
                <w:sz w:val="22"/>
                <w:lang w:bidi="ar-YE"/>
              </w:rPr>
              <w:t>--</w:t>
            </w:r>
          </w:p>
        </w:tc>
      </w:tr>
      <w:tr w:rsidR="001D25A6" w:rsidRPr="00E70918" w14:paraId="7F4ECACC" w14:textId="77777777" w:rsidTr="00F313C7">
        <w:tc>
          <w:tcPr>
            <w:tcW w:w="0" w:type="auto"/>
            <w:gridSpan w:val="2"/>
            <w:vMerge/>
            <w:shd w:val="clear" w:color="auto" w:fill="D9D9D9" w:themeFill="background1" w:themeFillShade="D9"/>
            <w:vAlign w:val="center"/>
          </w:tcPr>
          <w:p w14:paraId="7E0E88F0" w14:textId="77777777" w:rsidR="001D25A6" w:rsidRPr="00E70918" w:rsidRDefault="001D25A6" w:rsidP="001C3B2C">
            <w:pPr>
              <w:bidi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0EA85AD3" w14:textId="099EF0F2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rtl/>
                <w:lang w:bidi="ar-YE"/>
              </w:rPr>
            </w:pPr>
            <w:r w:rsidRPr="00E70918">
              <w:rPr>
                <w:rFonts w:asciiTheme="majorBidi" w:hAnsiTheme="majorBidi" w:cstheme="majorBidi"/>
                <w:b/>
                <w:bCs/>
                <w:color w:val="000000" w:themeColor="text1"/>
                <w:szCs w:val="28"/>
                <w:lang w:val="en" w:bidi="ar-YE"/>
              </w:rPr>
              <w:t xml:space="preserve">Other </w:t>
            </w:r>
          </w:p>
        </w:tc>
        <w:tc>
          <w:tcPr>
            <w:tcW w:w="6528" w:type="dxa"/>
          </w:tcPr>
          <w:p w14:paraId="7262857A" w14:textId="77777777" w:rsidR="008F451E" w:rsidRPr="008F451E" w:rsidRDefault="008F451E" w:rsidP="008F451E">
            <w:pPr>
              <w:pStyle w:val="ListParagraph"/>
              <w:numPr>
                <w:ilvl w:val="0"/>
                <w:numId w:val="57"/>
              </w:numPr>
              <w:rPr>
                <w:rFonts w:asciiTheme="minorBidi" w:hAnsiTheme="minorBidi"/>
                <w:sz w:val="22"/>
                <w:lang w:bidi="ar-YE"/>
              </w:rPr>
            </w:pPr>
            <w:r w:rsidRPr="008F451E">
              <w:rPr>
                <w:rFonts w:asciiTheme="minorBidi" w:hAnsiTheme="minorBidi"/>
                <w:sz w:val="22"/>
                <w:lang w:bidi="ar-YE"/>
              </w:rPr>
              <w:t>Library: available reference textbooks and internet access</w:t>
            </w:r>
          </w:p>
          <w:p w14:paraId="6BB0F909" w14:textId="48A79B78" w:rsidR="001D25A6" w:rsidRPr="00F313C7" w:rsidRDefault="008F451E" w:rsidP="008F451E">
            <w:pPr>
              <w:pStyle w:val="ListParagraph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F451E">
              <w:rPr>
                <w:rFonts w:asciiTheme="minorBidi" w:hAnsiTheme="minorBidi"/>
                <w:sz w:val="22"/>
                <w:lang w:bidi="ar-YE"/>
              </w:rPr>
              <w:t>Egyptian knowledge bank</w:t>
            </w:r>
          </w:p>
        </w:tc>
      </w:tr>
    </w:tbl>
    <w:p w14:paraId="78B525AD" w14:textId="77777777" w:rsidR="001D25A6" w:rsidRPr="00E70918" w:rsidRDefault="001D25A6" w:rsidP="001D25A6">
      <w:pPr>
        <w:rPr>
          <w:rFonts w:asciiTheme="majorBidi" w:hAnsiTheme="majorBidi" w:cstheme="majorBidi"/>
          <w:color w:val="EE0000"/>
          <w:szCs w:val="28"/>
          <w:rtl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879"/>
        <w:gridCol w:w="3783"/>
      </w:tblGrid>
      <w:tr w:rsidR="001D25A6" w:rsidRPr="00E70918" w14:paraId="04DA7149" w14:textId="77777777" w:rsidTr="001C3B2C">
        <w:tc>
          <w:tcPr>
            <w:tcW w:w="3859" w:type="dxa"/>
            <w:shd w:val="clear" w:color="auto" w:fill="BFBFBF" w:themeFill="background1" w:themeFillShade="BF"/>
            <w:vAlign w:val="center"/>
          </w:tcPr>
          <w:p w14:paraId="58735FB2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 xml:space="preserve">Name and Signature </w:t>
            </w:r>
          </w:p>
          <w:p w14:paraId="5D2B279F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</w:pPr>
            <w:r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>Program Coordinator</w:t>
            </w:r>
          </w:p>
          <w:p w14:paraId="267C90A5" w14:textId="232267F5" w:rsidR="000506E7" w:rsidRPr="00E70918" w:rsidRDefault="000506E7" w:rsidP="008B4F21">
            <w:pPr>
              <w:jc w:val="center"/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</w:pPr>
            <w:proofErr w:type="spellStart"/>
            <w:r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>Prof.Dr</w:t>
            </w:r>
            <w:proofErr w:type="spellEnd"/>
            <w:r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 xml:space="preserve">/ </w:t>
            </w:r>
            <w:r w:rsidR="008B4F21"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>Eman Araby</w:t>
            </w:r>
          </w:p>
          <w:p w14:paraId="5B9BF78B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  <w:p w14:paraId="09748836" w14:textId="77777777" w:rsidR="001D25A6" w:rsidRPr="00E70918" w:rsidRDefault="001D25A6" w:rsidP="001C3B2C">
            <w:pPr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569A24A1" w14:textId="77777777" w:rsidR="001D25A6" w:rsidRPr="00E70918" w:rsidRDefault="001D25A6" w:rsidP="001C3B2C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</w:p>
        </w:tc>
        <w:tc>
          <w:tcPr>
            <w:tcW w:w="3783" w:type="dxa"/>
            <w:shd w:val="clear" w:color="auto" w:fill="BFBFBF" w:themeFill="background1" w:themeFillShade="BF"/>
            <w:vAlign w:val="center"/>
          </w:tcPr>
          <w:p w14:paraId="727C2A59" w14:textId="77777777" w:rsidR="001D25A6" w:rsidRPr="00E70918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>Name and Signature</w:t>
            </w:r>
          </w:p>
          <w:p w14:paraId="20718DD2" w14:textId="77777777" w:rsidR="001D25A6" w:rsidRPr="00E70918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</w:pPr>
            <w:r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>Course</w:t>
            </w:r>
            <w:r w:rsidRPr="00E70918" w:rsidDel="00B036FB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 xml:space="preserve"> </w:t>
            </w:r>
            <w:r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>Coordinator</w:t>
            </w:r>
          </w:p>
          <w:p w14:paraId="7387F5E4" w14:textId="7EFD5022" w:rsidR="000506E7" w:rsidRPr="00E70918" w:rsidRDefault="000506E7" w:rsidP="00333002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</w:pPr>
            <w:r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 xml:space="preserve">Dr. </w:t>
            </w:r>
            <w:r w:rsidR="00333002"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>Sh</w:t>
            </w:r>
            <w:r w:rsidR="00177984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>a</w:t>
            </w:r>
            <w:r w:rsidR="00333002" w:rsidRPr="00E70918">
              <w:rPr>
                <w:rFonts w:asciiTheme="majorBidi" w:hAnsiTheme="majorBidi" w:cstheme="majorBidi"/>
                <w:b/>
                <w:bCs/>
                <w:szCs w:val="28"/>
                <w:lang w:val="en"/>
              </w:rPr>
              <w:t>imaa Attia</w:t>
            </w:r>
          </w:p>
          <w:p w14:paraId="3F5A83EF" w14:textId="77777777" w:rsidR="001D25A6" w:rsidRPr="00E70918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ajorBidi" w:hAnsiTheme="majorBidi" w:cstheme="majorBidi"/>
                <w:b/>
                <w:bCs/>
                <w:szCs w:val="28"/>
              </w:rPr>
            </w:pPr>
          </w:p>
          <w:p w14:paraId="0E844F14" w14:textId="77777777" w:rsidR="001D25A6" w:rsidRPr="00E70918" w:rsidRDefault="001D25A6" w:rsidP="001C3B2C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</w:p>
        </w:tc>
      </w:tr>
    </w:tbl>
    <w:p w14:paraId="4B38A7C7" w14:textId="77777777" w:rsidR="001D25A6" w:rsidRPr="00E70918" w:rsidRDefault="001D25A6" w:rsidP="001D25A6">
      <w:pPr>
        <w:bidi/>
        <w:ind w:left="-421" w:right="-567"/>
        <w:rPr>
          <w:rFonts w:asciiTheme="majorBidi" w:hAnsiTheme="majorBidi" w:cstheme="majorBidi"/>
          <w:szCs w:val="28"/>
        </w:rPr>
      </w:pPr>
    </w:p>
    <w:p w14:paraId="2D6B92CF" w14:textId="77777777" w:rsidR="00C65D11" w:rsidRPr="00E70918" w:rsidRDefault="00C65D11" w:rsidP="00C65D11">
      <w:pPr>
        <w:bidi/>
        <w:rPr>
          <w:rFonts w:asciiTheme="majorBidi" w:hAnsiTheme="majorBidi" w:cstheme="majorBidi"/>
          <w:szCs w:val="28"/>
        </w:rPr>
      </w:pPr>
    </w:p>
    <w:p w14:paraId="732E872B" w14:textId="77777777" w:rsidR="001D25A6" w:rsidRPr="00E70918" w:rsidRDefault="001D25A6" w:rsidP="001D25A6">
      <w:pPr>
        <w:bidi/>
        <w:rPr>
          <w:rFonts w:asciiTheme="majorBidi" w:hAnsiTheme="majorBidi" w:cstheme="majorBidi"/>
          <w:szCs w:val="28"/>
        </w:rPr>
      </w:pPr>
    </w:p>
    <w:p w14:paraId="52B1C4F4" w14:textId="77777777" w:rsidR="001D25A6" w:rsidRPr="00E70918" w:rsidRDefault="001D25A6" w:rsidP="001D25A6">
      <w:pPr>
        <w:bidi/>
        <w:rPr>
          <w:rFonts w:asciiTheme="majorBidi" w:hAnsiTheme="majorBidi" w:cstheme="majorBidi"/>
          <w:szCs w:val="28"/>
          <w:rtl/>
        </w:rPr>
      </w:pPr>
    </w:p>
    <w:p w14:paraId="7B47651E" w14:textId="77777777" w:rsidR="00C65D11" w:rsidRDefault="00C65D11" w:rsidP="00C65D11">
      <w:pPr>
        <w:bidi/>
        <w:rPr>
          <w:rtl/>
        </w:rPr>
      </w:pPr>
    </w:p>
    <w:p w14:paraId="642D2F78" w14:textId="77777777" w:rsidR="00C65D11" w:rsidRDefault="00C65D11" w:rsidP="00C65D11">
      <w:pPr>
        <w:bidi/>
        <w:rPr>
          <w:rtl/>
        </w:rPr>
      </w:pPr>
    </w:p>
    <w:p w14:paraId="03B8229B" w14:textId="3C44860F" w:rsidR="00C65D11" w:rsidRDefault="00EA0C3B" w:rsidP="0031484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EA8211B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1C3B2C" w:rsidRPr="001405B1" w:rsidRDefault="001C3B2C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8" type="#_x0000_t202" style="position:absolute;left:0;text-align:left;margin-left:0;margin-top:12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" filled="f" stroked="f" strokeweight=".5pt">
                <v:textbox>
                  <w:txbxContent>
                    <w:p w14:paraId="4463BC0F" w14:textId="77777777" w:rsidR="001C3B2C" w:rsidRPr="001405B1" w:rsidRDefault="001C3B2C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D9DB1" w14:textId="2940FA2D" w:rsidR="00C65D11" w:rsidRDefault="00C65D11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1C3B2C" w:rsidRPr="00440E47" w:rsidRDefault="001C3B2C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1C3B2C" w:rsidRPr="00440E47" w:rsidRDefault="001C3B2C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rAGw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" filled="f" stroked="f" strokeweight=".5pt">
                <v:textbox>
                  <w:txbxContent>
                    <w:p w14:paraId="1BA2470A" w14:textId="5AB552F2" w:rsidR="001C3B2C" w:rsidRPr="00440E47" w:rsidRDefault="001C3B2C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1C3B2C" w:rsidRPr="00440E47" w:rsidRDefault="001C3B2C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B5992" w14:textId="77777777" w:rsidR="00C65D11" w:rsidRDefault="00C65D11" w:rsidP="00C65D11">
      <w:pPr>
        <w:bidi/>
        <w:rPr>
          <w:rtl/>
        </w:rPr>
      </w:pPr>
    </w:p>
    <w:sectPr w:rsidR="00C65D11" w:rsidSect="006020C4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27B0" w14:textId="77777777" w:rsidR="00977B5A" w:rsidRDefault="00977B5A" w:rsidP="00E46F9E">
      <w:pPr>
        <w:spacing w:after="0" w:line="240" w:lineRule="auto"/>
      </w:pPr>
      <w:r>
        <w:separator/>
      </w:r>
    </w:p>
  </w:endnote>
  <w:endnote w:type="continuationSeparator" w:id="0">
    <w:p w14:paraId="2205386A" w14:textId="77777777" w:rsidR="00977B5A" w:rsidRDefault="00977B5A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1C3B2C" w:rsidRDefault="001C3B2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33564">
      <w:rPr>
        <w:noProof/>
      </w:rPr>
      <w:t>5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6E969C45" w:rsidR="001C3B2C" w:rsidRDefault="001C3B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5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1C3B2C" w:rsidRDefault="001C3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F691" w14:textId="77777777" w:rsidR="00977B5A" w:rsidRDefault="00977B5A" w:rsidP="00E46F9E">
      <w:pPr>
        <w:spacing w:after="0" w:line="240" w:lineRule="auto"/>
      </w:pPr>
      <w:r>
        <w:separator/>
      </w:r>
    </w:p>
  </w:footnote>
  <w:footnote w:type="continuationSeparator" w:id="0">
    <w:p w14:paraId="0FEC5737" w14:textId="77777777" w:rsidR="00977B5A" w:rsidRDefault="00977B5A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1C3B2C" w:rsidRDefault="001C3B2C">
    <w:pPr>
      <w:pStyle w:val="Header"/>
    </w:pPr>
  </w:p>
  <w:p w14:paraId="68EE2475" w14:textId="2C060F62" w:rsidR="001C3B2C" w:rsidRDefault="001C3B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D34A" w14:textId="0C54087D" w:rsidR="001C3B2C" w:rsidRDefault="001C3B2C">
    <w:pPr>
      <w:pStyle w:val="Header"/>
      <w:jc w:val="center"/>
    </w:pPr>
  </w:p>
  <w:p w14:paraId="55E8CF6F" w14:textId="77777777" w:rsidR="001C3B2C" w:rsidRDefault="001C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311DD"/>
    <w:multiLevelType w:val="hybridMultilevel"/>
    <w:tmpl w:val="E2AEB568"/>
    <w:lvl w:ilvl="0" w:tplc="54C8DE8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6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48BD"/>
    <w:multiLevelType w:val="hybridMultilevel"/>
    <w:tmpl w:val="7E9C991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5AB9"/>
    <w:multiLevelType w:val="hybridMultilevel"/>
    <w:tmpl w:val="8CF2CB10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1" w15:restartNumberingAfterBreak="0">
    <w:nsid w:val="1EF01BC6"/>
    <w:multiLevelType w:val="hybridMultilevel"/>
    <w:tmpl w:val="741E0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5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6" w15:restartNumberingAfterBreak="0">
    <w:nsid w:val="24BF5C74"/>
    <w:multiLevelType w:val="hybridMultilevel"/>
    <w:tmpl w:val="9A44C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E49F5"/>
    <w:multiLevelType w:val="hybridMultilevel"/>
    <w:tmpl w:val="EBD6EDC8"/>
    <w:lvl w:ilvl="0" w:tplc="0409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19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0" w15:restartNumberingAfterBreak="0">
    <w:nsid w:val="312E65B1"/>
    <w:multiLevelType w:val="hybridMultilevel"/>
    <w:tmpl w:val="1592FCEC"/>
    <w:lvl w:ilvl="0" w:tplc="261C42B4">
      <w:start w:val="1"/>
      <w:numFmt w:val="decimal"/>
      <w:lvlText w:val="4.%1"/>
      <w:lvlJc w:val="center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2" w15:restartNumberingAfterBreak="0">
    <w:nsid w:val="3A0A4ED3"/>
    <w:multiLevelType w:val="hybridMultilevel"/>
    <w:tmpl w:val="55040D36"/>
    <w:lvl w:ilvl="0" w:tplc="D3F84CB6">
      <w:start w:val="1"/>
      <w:numFmt w:val="decimal"/>
      <w:lvlText w:val="4.1.%1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54EC8"/>
    <w:multiLevelType w:val="hybridMultilevel"/>
    <w:tmpl w:val="E6EA1F06"/>
    <w:lvl w:ilvl="0" w:tplc="81341E68">
      <w:start w:val="1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45983"/>
    <w:multiLevelType w:val="hybridMultilevel"/>
    <w:tmpl w:val="606ED5C6"/>
    <w:lvl w:ilvl="0" w:tplc="4A422764">
      <w:start w:val="1"/>
      <w:numFmt w:val="decimal"/>
      <w:lvlText w:val="4.4.%1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9" w15:restartNumberingAfterBreak="0">
    <w:nsid w:val="3E161410"/>
    <w:multiLevelType w:val="multilevel"/>
    <w:tmpl w:val="CD0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FA565CC"/>
    <w:multiLevelType w:val="hybridMultilevel"/>
    <w:tmpl w:val="0D582A20"/>
    <w:lvl w:ilvl="0" w:tplc="95008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90118"/>
    <w:multiLevelType w:val="hybridMultilevel"/>
    <w:tmpl w:val="44FC062C"/>
    <w:lvl w:ilvl="0" w:tplc="427051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D72D9E"/>
    <w:multiLevelType w:val="hybridMultilevel"/>
    <w:tmpl w:val="85A20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150AA2"/>
    <w:multiLevelType w:val="hybridMultilevel"/>
    <w:tmpl w:val="4D3427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39" w15:restartNumberingAfterBreak="0">
    <w:nsid w:val="572F5BD0"/>
    <w:multiLevelType w:val="hybridMultilevel"/>
    <w:tmpl w:val="B08459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57F4689A"/>
    <w:multiLevelType w:val="multilevel"/>
    <w:tmpl w:val="6222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111336"/>
    <w:multiLevelType w:val="multilevel"/>
    <w:tmpl w:val="80F6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7F1F09"/>
    <w:multiLevelType w:val="multilevel"/>
    <w:tmpl w:val="8A74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2F3D95"/>
    <w:multiLevelType w:val="multilevel"/>
    <w:tmpl w:val="74DA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CB3B3C"/>
    <w:multiLevelType w:val="multilevel"/>
    <w:tmpl w:val="7E8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A947FA"/>
    <w:multiLevelType w:val="hybridMultilevel"/>
    <w:tmpl w:val="3D068304"/>
    <w:lvl w:ilvl="0" w:tplc="429017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3B48C8"/>
    <w:multiLevelType w:val="hybridMultilevel"/>
    <w:tmpl w:val="B3AEAB84"/>
    <w:lvl w:ilvl="0" w:tplc="415A7AFE">
      <w:start w:val="1"/>
      <w:numFmt w:val="decimal"/>
      <w:lvlText w:val="4.5.%1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0949763">
    <w:abstractNumId w:val="45"/>
  </w:num>
  <w:num w:numId="2" w16cid:durableId="1997876183">
    <w:abstractNumId w:val="17"/>
  </w:num>
  <w:num w:numId="3" w16cid:durableId="1544095382">
    <w:abstractNumId w:val="15"/>
  </w:num>
  <w:num w:numId="4" w16cid:durableId="1639724983">
    <w:abstractNumId w:val="4"/>
  </w:num>
  <w:num w:numId="5" w16cid:durableId="124738389">
    <w:abstractNumId w:val="53"/>
  </w:num>
  <w:num w:numId="6" w16cid:durableId="1460489580">
    <w:abstractNumId w:val="0"/>
  </w:num>
  <w:num w:numId="7" w16cid:durableId="627786055">
    <w:abstractNumId w:val="6"/>
  </w:num>
  <w:num w:numId="8" w16cid:durableId="677849227">
    <w:abstractNumId w:val="24"/>
  </w:num>
  <w:num w:numId="9" w16cid:durableId="747383011">
    <w:abstractNumId w:val="41"/>
  </w:num>
  <w:num w:numId="10" w16cid:durableId="1011566191">
    <w:abstractNumId w:val="5"/>
  </w:num>
  <w:num w:numId="11" w16cid:durableId="1226836998">
    <w:abstractNumId w:val="14"/>
  </w:num>
  <w:num w:numId="12" w16cid:durableId="748772977">
    <w:abstractNumId w:val="44"/>
  </w:num>
  <w:num w:numId="13" w16cid:durableId="532883714">
    <w:abstractNumId w:val="27"/>
  </w:num>
  <w:num w:numId="14" w16cid:durableId="416220053">
    <w:abstractNumId w:val="30"/>
  </w:num>
  <w:num w:numId="15" w16cid:durableId="1705252630">
    <w:abstractNumId w:val="8"/>
  </w:num>
  <w:num w:numId="16" w16cid:durableId="401030796">
    <w:abstractNumId w:val="52"/>
  </w:num>
  <w:num w:numId="17" w16cid:durableId="978075126">
    <w:abstractNumId w:val="19"/>
  </w:num>
  <w:num w:numId="18" w16cid:durableId="1837455664">
    <w:abstractNumId w:val="23"/>
  </w:num>
  <w:num w:numId="19" w16cid:durableId="2038501885">
    <w:abstractNumId w:val="2"/>
  </w:num>
  <w:num w:numId="20" w16cid:durableId="507673722">
    <w:abstractNumId w:val="54"/>
  </w:num>
  <w:num w:numId="21" w16cid:durableId="846677761">
    <w:abstractNumId w:val="28"/>
  </w:num>
  <w:num w:numId="22" w16cid:durableId="1698773554">
    <w:abstractNumId w:val="38"/>
  </w:num>
  <w:num w:numId="23" w16cid:durableId="1979602082">
    <w:abstractNumId w:val="32"/>
  </w:num>
  <w:num w:numId="24" w16cid:durableId="1971201544">
    <w:abstractNumId w:val="48"/>
  </w:num>
  <w:num w:numId="25" w16cid:durableId="906575693">
    <w:abstractNumId w:val="10"/>
  </w:num>
  <w:num w:numId="26" w16cid:durableId="725551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0490444">
    <w:abstractNumId w:val="12"/>
  </w:num>
  <w:num w:numId="28" w16cid:durableId="1678725430">
    <w:abstractNumId w:val="31"/>
  </w:num>
  <w:num w:numId="29" w16cid:durableId="801268542">
    <w:abstractNumId w:val="35"/>
  </w:num>
  <w:num w:numId="30" w16cid:durableId="21639610">
    <w:abstractNumId w:val="13"/>
  </w:num>
  <w:num w:numId="31" w16cid:durableId="973607440">
    <w:abstractNumId w:val="51"/>
  </w:num>
  <w:num w:numId="32" w16cid:durableId="1175459939">
    <w:abstractNumId w:val="21"/>
  </w:num>
  <w:num w:numId="33" w16cid:durableId="1433286517">
    <w:abstractNumId w:val="1"/>
  </w:num>
  <w:num w:numId="34" w16cid:durableId="1636107394">
    <w:abstractNumId w:val="43"/>
  </w:num>
  <w:num w:numId="35" w16cid:durableId="436026266">
    <w:abstractNumId w:val="47"/>
  </w:num>
  <w:num w:numId="36" w16cid:durableId="1518425482">
    <w:abstractNumId w:val="49"/>
  </w:num>
  <w:num w:numId="37" w16cid:durableId="1213269510">
    <w:abstractNumId w:val="29"/>
  </w:num>
  <w:num w:numId="38" w16cid:durableId="2036956374">
    <w:abstractNumId w:val="42"/>
  </w:num>
  <w:num w:numId="39" w16cid:durableId="2085102437">
    <w:abstractNumId w:val="9"/>
  </w:num>
  <w:num w:numId="40" w16cid:durableId="1735859987">
    <w:abstractNumId w:val="7"/>
  </w:num>
  <w:num w:numId="41" w16cid:durableId="2034450291">
    <w:abstractNumId w:val="46"/>
  </w:num>
  <w:num w:numId="42" w16cid:durableId="603348582">
    <w:abstractNumId w:val="40"/>
  </w:num>
  <w:num w:numId="43" w16cid:durableId="633869967">
    <w:abstractNumId w:val="39"/>
  </w:num>
  <w:num w:numId="44" w16cid:durableId="1985356547">
    <w:abstractNumId w:val="37"/>
  </w:num>
  <w:num w:numId="45" w16cid:durableId="957106477">
    <w:abstractNumId w:val="16"/>
  </w:num>
  <w:num w:numId="46" w16cid:durableId="410197829">
    <w:abstractNumId w:val="36"/>
  </w:num>
  <w:num w:numId="47" w16cid:durableId="1713117530">
    <w:abstractNumId w:val="11"/>
  </w:num>
  <w:num w:numId="48" w16cid:durableId="218513783">
    <w:abstractNumId w:val="34"/>
  </w:num>
  <w:num w:numId="49" w16cid:durableId="1221593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8858683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238857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074328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349323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5703835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695277776">
    <w:abstractNumId w:val="18"/>
  </w:num>
  <w:num w:numId="56" w16cid:durableId="68427652">
    <w:abstractNumId w:val="33"/>
  </w:num>
  <w:num w:numId="57" w16cid:durableId="1561938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0F"/>
    <w:rsid w:val="000015BF"/>
    <w:rsid w:val="000160E4"/>
    <w:rsid w:val="00026555"/>
    <w:rsid w:val="000506E7"/>
    <w:rsid w:val="00074239"/>
    <w:rsid w:val="0007576A"/>
    <w:rsid w:val="000767BE"/>
    <w:rsid w:val="000805DF"/>
    <w:rsid w:val="00081B7F"/>
    <w:rsid w:val="0008408B"/>
    <w:rsid w:val="000873AA"/>
    <w:rsid w:val="0009054B"/>
    <w:rsid w:val="000B3D6E"/>
    <w:rsid w:val="000B70B0"/>
    <w:rsid w:val="000C05F6"/>
    <w:rsid w:val="000C0D52"/>
    <w:rsid w:val="000C522F"/>
    <w:rsid w:val="000E015C"/>
    <w:rsid w:val="000E21CC"/>
    <w:rsid w:val="000E7B97"/>
    <w:rsid w:val="000F78AD"/>
    <w:rsid w:val="001045E3"/>
    <w:rsid w:val="00110810"/>
    <w:rsid w:val="001128BF"/>
    <w:rsid w:val="001278AF"/>
    <w:rsid w:val="001405B1"/>
    <w:rsid w:val="00156635"/>
    <w:rsid w:val="00160758"/>
    <w:rsid w:val="0016079A"/>
    <w:rsid w:val="0016576C"/>
    <w:rsid w:val="001673C7"/>
    <w:rsid w:val="00177984"/>
    <w:rsid w:val="001A2176"/>
    <w:rsid w:val="001A2491"/>
    <w:rsid w:val="001C105A"/>
    <w:rsid w:val="001C3385"/>
    <w:rsid w:val="001C3B2C"/>
    <w:rsid w:val="001C4079"/>
    <w:rsid w:val="001C43C8"/>
    <w:rsid w:val="001C5D9D"/>
    <w:rsid w:val="001C6463"/>
    <w:rsid w:val="001D13FA"/>
    <w:rsid w:val="001D25A6"/>
    <w:rsid w:val="001D2F83"/>
    <w:rsid w:val="001D6534"/>
    <w:rsid w:val="001E786C"/>
    <w:rsid w:val="001F4AF7"/>
    <w:rsid w:val="00204176"/>
    <w:rsid w:val="00214DBD"/>
    <w:rsid w:val="00220FEB"/>
    <w:rsid w:val="002226E8"/>
    <w:rsid w:val="0022359C"/>
    <w:rsid w:val="00234A06"/>
    <w:rsid w:val="0024596E"/>
    <w:rsid w:val="00250A06"/>
    <w:rsid w:val="00276D08"/>
    <w:rsid w:val="0029689D"/>
    <w:rsid w:val="002B3037"/>
    <w:rsid w:val="002B7454"/>
    <w:rsid w:val="002D2F03"/>
    <w:rsid w:val="003052C4"/>
    <w:rsid w:val="003062E5"/>
    <w:rsid w:val="00310D14"/>
    <w:rsid w:val="00311FB7"/>
    <w:rsid w:val="0031484C"/>
    <w:rsid w:val="003174FC"/>
    <w:rsid w:val="003201FA"/>
    <w:rsid w:val="00323925"/>
    <w:rsid w:val="0032416D"/>
    <w:rsid w:val="00332D82"/>
    <w:rsid w:val="00333002"/>
    <w:rsid w:val="00344E95"/>
    <w:rsid w:val="00351A3A"/>
    <w:rsid w:val="00364692"/>
    <w:rsid w:val="00366741"/>
    <w:rsid w:val="00371C93"/>
    <w:rsid w:val="00372878"/>
    <w:rsid w:val="00372B62"/>
    <w:rsid w:val="003761C6"/>
    <w:rsid w:val="00383BE6"/>
    <w:rsid w:val="00384489"/>
    <w:rsid w:val="00390480"/>
    <w:rsid w:val="003B328F"/>
    <w:rsid w:val="003C16AB"/>
    <w:rsid w:val="003C4532"/>
    <w:rsid w:val="003D399B"/>
    <w:rsid w:val="003D6B59"/>
    <w:rsid w:val="003E0A77"/>
    <w:rsid w:val="00405350"/>
    <w:rsid w:val="00405FE9"/>
    <w:rsid w:val="00411D67"/>
    <w:rsid w:val="00415D6A"/>
    <w:rsid w:val="00420243"/>
    <w:rsid w:val="00424DFB"/>
    <w:rsid w:val="00431C39"/>
    <w:rsid w:val="00436C09"/>
    <w:rsid w:val="00451F8A"/>
    <w:rsid w:val="00453535"/>
    <w:rsid w:val="0046371C"/>
    <w:rsid w:val="00465CE4"/>
    <w:rsid w:val="00480BC6"/>
    <w:rsid w:val="004853B9"/>
    <w:rsid w:val="00490087"/>
    <w:rsid w:val="00493F2F"/>
    <w:rsid w:val="00495751"/>
    <w:rsid w:val="00497750"/>
    <w:rsid w:val="004A2D59"/>
    <w:rsid w:val="004A6829"/>
    <w:rsid w:val="004E1219"/>
    <w:rsid w:val="004E1B23"/>
    <w:rsid w:val="004E70B3"/>
    <w:rsid w:val="004F02F0"/>
    <w:rsid w:val="004F1E38"/>
    <w:rsid w:val="00506382"/>
    <w:rsid w:val="005101DF"/>
    <w:rsid w:val="00541848"/>
    <w:rsid w:val="00553E18"/>
    <w:rsid w:val="00557BD9"/>
    <w:rsid w:val="00573CA8"/>
    <w:rsid w:val="005905F7"/>
    <w:rsid w:val="00593F32"/>
    <w:rsid w:val="005C72B6"/>
    <w:rsid w:val="005D3B97"/>
    <w:rsid w:val="005D54C1"/>
    <w:rsid w:val="005D6805"/>
    <w:rsid w:val="005D7163"/>
    <w:rsid w:val="005F4EAA"/>
    <w:rsid w:val="006020C4"/>
    <w:rsid w:val="006069BF"/>
    <w:rsid w:val="0061041F"/>
    <w:rsid w:val="006170AE"/>
    <w:rsid w:val="006178FA"/>
    <w:rsid w:val="00627DBA"/>
    <w:rsid w:val="0063788F"/>
    <w:rsid w:val="006423C8"/>
    <w:rsid w:val="006658C7"/>
    <w:rsid w:val="00670146"/>
    <w:rsid w:val="00672651"/>
    <w:rsid w:val="00676EF8"/>
    <w:rsid w:val="006777ED"/>
    <w:rsid w:val="00681050"/>
    <w:rsid w:val="00683445"/>
    <w:rsid w:val="0069193A"/>
    <w:rsid w:val="006976D1"/>
    <w:rsid w:val="006A0547"/>
    <w:rsid w:val="006C16BF"/>
    <w:rsid w:val="006E7AEB"/>
    <w:rsid w:val="006F0AFA"/>
    <w:rsid w:val="006F22BA"/>
    <w:rsid w:val="006F49BF"/>
    <w:rsid w:val="006F574D"/>
    <w:rsid w:val="007020D9"/>
    <w:rsid w:val="00710101"/>
    <w:rsid w:val="0071320B"/>
    <w:rsid w:val="0071461B"/>
    <w:rsid w:val="007154DB"/>
    <w:rsid w:val="00724D3A"/>
    <w:rsid w:val="00725FE9"/>
    <w:rsid w:val="00726CA5"/>
    <w:rsid w:val="00742C73"/>
    <w:rsid w:val="007452FF"/>
    <w:rsid w:val="007554BD"/>
    <w:rsid w:val="007605CA"/>
    <w:rsid w:val="00760C2F"/>
    <w:rsid w:val="00764A3B"/>
    <w:rsid w:val="00790114"/>
    <w:rsid w:val="007A129F"/>
    <w:rsid w:val="007B1FF9"/>
    <w:rsid w:val="007B3F0D"/>
    <w:rsid w:val="007B5271"/>
    <w:rsid w:val="007B59BF"/>
    <w:rsid w:val="007C1BD6"/>
    <w:rsid w:val="007E2F5F"/>
    <w:rsid w:val="007E5945"/>
    <w:rsid w:val="007F4DD7"/>
    <w:rsid w:val="00812FBD"/>
    <w:rsid w:val="00817E3C"/>
    <w:rsid w:val="00825814"/>
    <w:rsid w:val="008467B4"/>
    <w:rsid w:val="00850168"/>
    <w:rsid w:val="00851D2D"/>
    <w:rsid w:val="0086006D"/>
    <w:rsid w:val="008701F8"/>
    <w:rsid w:val="00874733"/>
    <w:rsid w:val="00891165"/>
    <w:rsid w:val="00897EDA"/>
    <w:rsid w:val="008B4F21"/>
    <w:rsid w:val="008B7311"/>
    <w:rsid w:val="008C3299"/>
    <w:rsid w:val="008D597A"/>
    <w:rsid w:val="008E438C"/>
    <w:rsid w:val="008F451E"/>
    <w:rsid w:val="008F6C4C"/>
    <w:rsid w:val="00905BB1"/>
    <w:rsid w:val="009072D4"/>
    <w:rsid w:val="00920303"/>
    <w:rsid w:val="009330EF"/>
    <w:rsid w:val="00933FD7"/>
    <w:rsid w:val="009417AA"/>
    <w:rsid w:val="009446DB"/>
    <w:rsid w:val="0095472E"/>
    <w:rsid w:val="00971A49"/>
    <w:rsid w:val="0097204B"/>
    <w:rsid w:val="0097401E"/>
    <w:rsid w:val="00977B5A"/>
    <w:rsid w:val="009A449D"/>
    <w:rsid w:val="009B10B3"/>
    <w:rsid w:val="009C2EDA"/>
    <w:rsid w:val="009C4987"/>
    <w:rsid w:val="009D33E2"/>
    <w:rsid w:val="009D7559"/>
    <w:rsid w:val="009E0DED"/>
    <w:rsid w:val="009E3263"/>
    <w:rsid w:val="00A00303"/>
    <w:rsid w:val="00A03814"/>
    <w:rsid w:val="00A14217"/>
    <w:rsid w:val="00A14F2E"/>
    <w:rsid w:val="00A152F3"/>
    <w:rsid w:val="00A15364"/>
    <w:rsid w:val="00A253AB"/>
    <w:rsid w:val="00A322C6"/>
    <w:rsid w:val="00A42EDD"/>
    <w:rsid w:val="00A44DF7"/>
    <w:rsid w:val="00A62CAE"/>
    <w:rsid w:val="00A7072D"/>
    <w:rsid w:val="00A71CA6"/>
    <w:rsid w:val="00A761A1"/>
    <w:rsid w:val="00A76F1A"/>
    <w:rsid w:val="00A805B3"/>
    <w:rsid w:val="00A90BAC"/>
    <w:rsid w:val="00AC6653"/>
    <w:rsid w:val="00AE071C"/>
    <w:rsid w:val="00AF3540"/>
    <w:rsid w:val="00B001E4"/>
    <w:rsid w:val="00B10613"/>
    <w:rsid w:val="00B13390"/>
    <w:rsid w:val="00B147F4"/>
    <w:rsid w:val="00B21B38"/>
    <w:rsid w:val="00B65AF8"/>
    <w:rsid w:val="00B709E7"/>
    <w:rsid w:val="00B71B1D"/>
    <w:rsid w:val="00B9462C"/>
    <w:rsid w:val="00BA7F31"/>
    <w:rsid w:val="00BB1929"/>
    <w:rsid w:val="00BB25C7"/>
    <w:rsid w:val="00BB7FE2"/>
    <w:rsid w:val="00BC140F"/>
    <w:rsid w:val="00BC6BA4"/>
    <w:rsid w:val="00BE4A7F"/>
    <w:rsid w:val="00BE6011"/>
    <w:rsid w:val="00BF2BCE"/>
    <w:rsid w:val="00BF6BDC"/>
    <w:rsid w:val="00C151CC"/>
    <w:rsid w:val="00C236A9"/>
    <w:rsid w:val="00C26847"/>
    <w:rsid w:val="00C4382C"/>
    <w:rsid w:val="00C57C36"/>
    <w:rsid w:val="00C65D11"/>
    <w:rsid w:val="00C96EEE"/>
    <w:rsid w:val="00CA3CF1"/>
    <w:rsid w:val="00CB4635"/>
    <w:rsid w:val="00CC3A3B"/>
    <w:rsid w:val="00CC6463"/>
    <w:rsid w:val="00CD4CB2"/>
    <w:rsid w:val="00CD5114"/>
    <w:rsid w:val="00CE4F0B"/>
    <w:rsid w:val="00CE789C"/>
    <w:rsid w:val="00CF5A7C"/>
    <w:rsid w:val="00D015FC"/>
    <w:rsid w:val="00D133DF"/>
    <w:rsid w:val="00D23387"/>
    <w:rsid w:val="00D2458C"/>
    <w:rsid w:val="00D26D06"/>
    <w:rsid w:val="00D36AEA"/>
    <w:rsid w:val="00D54FC6"/>
    <w:rsid w:val="00D70ADE"/>
    <w:rsid w:val="00D72915"/>
    <w:rsid w:val="00D73E7C"/>
    <w:rsid w:val="00DA207F"/>
    <w:rsid w:val="00DA69FF"/>
    <w:rsid w:val="00DC70C6"/>
    <w:rsid w:val="00DD67F1"/>
    <w:rsid w:val="00DD781A"/>
    <w:rsid w:val="00E007E2"/>
    <w:rsid w:val="00E049ED"/>
    <w:rsid w:val="00E17246"/>
    <w:rsid w:val="00E267CE"/>
    <w:rsid w:val="00E3133A"/>
    <w:rsid w:val="00E33564"/>
    <w:rsid w:val="00E46F9E"/>
    <w:rsid w:val="00E50E45"/>
    <w:rsid w:val="00E51736"/>
    <w:rsid w:val="00E70918"/>
    <w:rsid w:val="00E730F6"/>
    <w:rsid w:val="00E76107"/>
    <w:rsid w:val="00E7704F"/>
    <w:rsid w:val="00E87C3B"/>
    <w:rsid w:val="00EA0BC3"/>
    <w:rsid w:val="00EA0C3B"/>
    <w:rsid w:val="00EA11D3"/>
    <w:rsid w:val="00EA3286"/>
    <w:rsid w:val="00EA5F32"/>
    <w:rsid w:val="00EB2646"/>
    <w:rsid w:val="00EB2789"/>
    <w:rsid w:val="00EC4418"/>
    <w:rsid w:val="00ED2B7C"/>
    <w:rsid w:val="00EE5D0C"/>
    <w:rsid w:val="00EF4D4E"/>
    <w:rsid w:val="00EF58EF"/>
    <w:rsid w:val="00F1365E"/>
    <w:rsid w:val="00F17591"/>
    <w:rsid w:val="00F27D56"/>
    <w:rsid w:val="00F301FB"/>
    <w:rsid w:val="00F313C7"/>
    <w:rsid w:val="00F35E41"/>
    <w:rsid w:val="00F41AE4"/>
    <w:rsid w:val="00F46F73"/>
    <w:rsid w:val="00F50E72"/>
    <w:rsid w:val="00F53538"/>
    <w:rsid w:val="00F53AA0"/>
    <w:rsid w:val="00F54C0F"/>
    <w:rsid w:val="00F649F6"/>
    <w:rsid w:val="00F670F6"/>
    <w:rsid w:val="00F7373D"/>
    <w:rsid w:val="00FB6EAE"/>
    <w:rsid w:val="00FC0DB6"/>
    <w:rsid w:val="00FC3C7F"/>
    <w:rsid w:val="00FC6415"/>
    <w:rsid w:val="00FD4717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paragraph" w:styleId="NormalWeb">
    <w:name w:val="Normal (Web)"/>
    <w:basedOn w:val="Normal"/>
    <w:uiPriority w:val="99"/>
    <w:rsid w:val="004F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4p8b0">
    <w:name w:val="gv4p8b0"/>
    <w:basedOn w:val="DefaultParagraphFont"/>
    <w:rsid w:val="00431C39"/>
  </w:style>
  <w:style w:type="character" w:styleId="Hyperlink">
    <w:name w:val="Hyperlink"/>
    <w:rsid w:val="001C40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edicalparasitology.shutterfly.com/?utm_source=chatgpt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adiologyassistant.n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ciencedirect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ringer.com/biomed/human+physiology/journal/4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bmed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elc.bu.edu.eg/%D9%85%D9%86%D8%B5%D8%A9-%D8%AB%D9%8A%D9%86%D9%83%D9%89%20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kb.eg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CD1DA539D436DAC81C9AFD16C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04DF-2B54-4281-BA16-CE626B1C24ED}"/>
      </w:docPartPr>
      <w:docPartBody>
        <w:p w:rsidR="00093E56" w:rsidRDefault="00907F77" w:rsidP="00907F77">
          <w:pPr>
            <w:pStyle w:val="55DCD1DA539D436DAC81C9AFD16CAFE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DC4C662E8D046EE949F53589DA29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CDD4-EF32-456B-8AF1-DC0969664015}"/>
      </w:docPartPr>
      <w:docPartBody>
        <w:p w:rsidR="00093E56" w:rsidRDefault="00907F77" w:rsidP="00907F77">
          <w:pPr>
            <w:pStyle w:val="DDC4C662E8D046EE949F53589DA29181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2C"/>
    <w:rsid w:val="0007576A"/>
    <w:rsid w:val="00093E56"/>
    <w:rsid w:val="000970BE"/>
    <w:rsid w:val="000F78AD"/>
    <w:rsid w:val="00110810"/>
    <w:rsid w:val="001225F3"/>
    <w:rsid w:val="00135BE2"/>
    <w:rsid w:val="00156635"/>
    <w:rsid w:val="00156CE1"/>
    <w:rsid w:val="001C105A"/>
    <w:rsid w:val="001E14DE"/>
    <w:rsid w:val="0024734A"/>
    <w:rsid w:val="00276D08"/>
    <w:rsid w:val="002B357C"/>
    <w:rsid w:val="003031FF"/>
    <w:rsid w:val="003062E5"/>
    <w:rsid w:val="0034032C"/>
    <w:rsid w:val="00405350"/>
    <w:rsid w:val="00407922"/>
    <w:rsid w:val="00446F00"/>
    <w:rsid w:val="004853B9"/>
    <w:rsid w:val="004E70B3"/>
    <w:rsid w:val="005905F7"/>
    <w:rsid w:val="005C730B"/>
    <w:rsid w:val="00646CB7"/>
    <w:rsid w:val="00647835"/>
    <w:rsid w:val="00696297"/>
    <w:rsid w:val="006969BC"/>
    <w:rsid w:val="007020D9"/>
    <w:rsid w:val="00747859"/>
    <w:rsid w:val="00750799"/>
    <w:rsid w:val="00751981"/>
    <w:rsid w:val="00781AD1"/>
    <w:rsid w:val="007A129F"/>
    <w:rsid w:val="007B0368"/>
    <w:rsid w:val="007B5271"/>
    <w:rsid w:val="00805BCA"/>
    <w:rsid w:val="0084101E"/>
    <w:rsid w:val="008415A9"/>
    <w:rsid w:val="00850168"/>
    <w:rsid w:val="008B2F13"/>
    <w:rsid w:val="008D6E6A"/>
    <w:rsid w:val="008F0488"/>
    <w:rsid w:val="00907F77"/>
    <w:rsid w:val="00943698"/>
    <w:rsid w:val="009E28FA"/>
    <w:rsid w:val="009F2D13"/>
    <w:rsid w:val="00A0656F"/>
    <w:rsid w:val="00A152F3"/>
    <w:rsid w:val="00A2732C"/>
    <w:rsid w:val="00AD5655"/>
    <w:rsid w:val="00B147F4"/>
    <w:rsid w:val="00BD1EE7"/>
    <w:rsid w:val="00BE6011"/>
    <w:rsid w:val="00BF2BCE"/>
    <w:rsid w:val="00BF6BDC"/>
    <w:rsid w:val="00C265A2"/>
    <w:rsid w:val="00C411BB"/>
    <w:rsid w:val="00CB15F1"/>
    <w:rsid w:val="00CC635D"/>
    <w:rsid w:val="00D23387"/>
    <w:rsid w:val="00DE60C6"/>
    <w:rsid w:val="00E0235E"/>
    <w:rsid w:val="00E717E6"/>
    <w:rsid w:val="00E76107"/>
    <w:rsid w:val="00E91CE0"/>
    <w:rsid w:val="00EA5F32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FC605-AAC1-427D-A2B6-9E93AC97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12</Pages>
  <Words>1556</Words>
  <Characters>9959</Characters>
  <Application>Microsoft Office Word</Application>
  <DocSecurity>0</DocSecurity>
  <Lines>1244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Abdelhamed Atywa Elbadawy</cp:lastModifiedBy>
  <cp:revision>34</cp:revision>
  <cp:lastPrinted>2025-06-30T12:17:00Z</cp:lastPrinted>
  <dcterms:created xsi:type="dcterms:W3CDTF">2025-06-30T13:22:00Z</dcterms:created>
  <dcterms:modified xsi:type="dcterms:W3CDTF">2025-12-05T01:29:00Z</dcterms:modified>
</cp:coreProperties>
</file>